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0300525"/>
        <w:docPartObj>
          <w:docPartGallery w:val="Cover Pages"/>
          <w:docPartUnique/>
        </w:docPartObj>
      </w:sdtPr>
      <w:sdtEndPr>
        <w:rPr>
          <w:sz w:val="24"/>
        </w:rPr>
      </w:sdtEndPr>
      <w:sdtContent>
        <w:p w14:paraId="7556F0A3" w14:textId="77777777" w:rsidR="00831D46" w:rsidRDefault="00831D46"/>
        <w:p w14:paraId="235A9CF8" w14:textId="77777777" w:rsidR="00831D46" w:rsidRDefault="00A3069B">
          <w:pPr>
            <w:spacing w:after="160" w:line="259" w:lineRule="auto"/>
            <w:rPr>
              <w:b/>
              <w:sz w:val="24"/>
            </w:rPr>
          </w:pPr>
          <w:r>
            <w:rPr>
              <w:noProof/>
            </w:rPr>
            <mc:AlternateContent>
              <mc:Choice Requires="wpg">
                <w:drawing>
                  <wp:anchor distT="0" distB="0" distL="114300" distR="114300" simplePos="0" relativeHeight="251659264" behindDoc="1" locked="0" layoutInCell="1" allowOverlap="1" wp14:anchorId="323B3223" wp14:editId="23FF2B07">
                    <wp:simplePos x="0" y="0"/>
                    <wp:positionH relativeFrom="page">
                      <wp:posOffset>409575</wp:posOffset>
                    </wp:positionH>
                    <wp:positionV relativeFrom="page">
                      <wp:posOffset>1295400</wp:posOffset>
                    </wp:positionV>
                    <wp:extent cx="6911975" cy="7486651"/>
                    <wp:effectExtent l="0" t="0" r="3175" b="0"/>
                    <wp:wrapNone/>
                    <wp:docPr id="193" name="Group 193"/>
                    <wp:cNvGraphicFramePr/>
                    <a:graphic xmlns:a="http://schemas.openxmlformats.org/drawingml/2006/main">
                      <a:graphicData uri="http://schemas.microsoft.com/office/word/2010/wordprocessingGroup">
                        <wpg:wgp>
                          <wpg:cNvGrpSpPr/>
                          <wpg:grpSpPr>
                            <a:xfrm>
                              <a:off x="0" y="0"/>
                              <a:ext cx="6911975" cy="7486651"/>
                              <a:chOff x="-47628" y="0"/>
                              <a:chExt cx="6912452" cy="7486651"/>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7628" y="4114801"/>
                                <a:ext cx="6858000" cy="3371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16E5D" w14:textId="77777777" w:rsidR="00831D46" w:rsidRDefault="00831D46">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lgerian" w:eastAsiaTheme="majorEastAsia" w:hAnsi="Algerian" w:cstheme="majorBidi"/>
                                      <w:caps/>
                                      <w:color w:val="4472C4" w:themeColor="accent1"/>
                                      <w:sz w:val="108"/>
                                      <w:szCs w:val="10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0B5181C" w14:textId="77777777" w:rsidR="00831D46" w:rsidRDefault="009745A8">
                                      <w:pPr>
                                        <w:pStyle w:val="NoSpacing"/>
                                        <w:jc w:val="center"/>
                                        <w:rPr>
                                          <w:rFonts w:asciiTheme="majorHAnsi" w:eastAsiaTheme="majorEastAsia" w:hAnsiTheme="majorHAnsi" w:cstheme="majorBidi"/>
                                          <w:caps/>
                                          <w:color w:val="4472C4" w:themeColor="accent1"/>
                                          <w:sz w:val="72"/>
                                          <w:szCs w:val="72"/>
                                        </w:rPr>
                                      </w:pPr>
                                      <w:r>
                                        <w:rPr>
                                          <w:rFonts w:ascii="Algerian" w:eastAsiaTheme="majorEastAsia" w:hAnsi="Algerian" w:cstheme="majorBidi"/>
                                          <w:caps/>
                                          <w:color w:val="4472C4" w:themeColor="accent1"/>
                                          <w:sz w:val="108"/>
                                          <w:szCs w:val="108"/>
                                        </w:rPr>
                                        <w:t>North Carolina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3B3223" id="Group 193" o:spid="_x0000_s1026" style="position:absolute;margin-left:32.25pt;margin-top:102pt;width:544.25pt;height:589.5pt;z-index:-251657216;mso-position-horizontal-relative:page;mso-position-vertical-relative:page" coordorigin="-476" coordsize="6912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left:-476;top:41148;width:68579;height:3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7A316E5D" w14:textId="77777777" w:rsidR="00831D46" w:rsidRDefault="00831D46">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lgerian" w:eastAsiaTheme="majorEastAsia" w:hAnsi="Algerian" w:cstheme="majorBidi"/>
                                <w:caps/>
                                <w:color w:val="4472C4" w:themeColor="accent1"/>
                                <w:sz w:val="108"/>
                                <w:szCs w:val="10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0B5181C" w14:textId="77777777" w:rsidR="00831D46" w:rsidRDefault="009745A8">
                                <w:pPr>
                                  <w:pStyle w:val="NoSpacing"/>
                                  <w:jc w:val="center"/>
                                  <w:rPr>
                                    <w:rFonts w:asciiTheme="majorHAnsi" w:eastAsiaTheme="majorEastAsia" w:hAnsiTheme="majorHAnsi" w:cstheme="majorBidi"/>
                                    <w:caps/>
                                    <w:color w:val="4472C4" w:themeColor="accent1"/>
                                    <w:sz w:val="72"/>
                                    <w:szCs w:val="72"/>
                                  </w:rPr>
                                </w:pPr>
                                <w:r>
                                  <w:rPr>
                                    <w:rFonts w:ascii="Algerian" w:eastAsiaTheme="majorEastAsia" w:hAnsi="Algerian" w:cstheme="majorBidi"/>
                                    <w:caps/>
                                    <w:color w:val="4472C4" w:themeColor="accent1"/>
                                    <w:sz w:val="108"/>
                                    <w:szCs w:val="108"/>
                                  </w:rPr>
                                  <w:t>North Carolina</w:t>
                                </w:r>
                              </w:p>
                            </w:sdtContent>
                          </w:sdt>
                        </w:txbxContent>
                      </v:textbox>
                    </v:shape>
                    <w10:wrap anchorx="page" anchory="page"/>
                  </v:group>
                </w:pict>
              </mc:Fallback>
            </mc:AlternateContent>
          </w:r>
          <w:r w:rsidR="00831D46">
            <w:rPr>
              <w:noProof/>
              <w:sz w:val="24"/>
            </w:rPr>
            <mc:AlternateContent>
              <mc:Choice Requires="wps">
                <w:drawing>
                  <wp:anchor distT="0" distB="0" distL="114300" distR="114300" simplePos="0" relativeHeight="251660288" behindDoc="0" locked="0" layoutInCell="1" allowOverlap="1" wp14:anchorId="0F227BDF" wp14:editId="38F6C2B3">
                    <wp:simplePos x="0" y="0"/>
                    <wp:positionH relativeFrom="margin">
                      <wp:align>center</wp:align>
                    </wp:positionH>
                    <wp:positionV relativeFrom="paragraph">
                      <wp:posOffset>4701540</wp:posOffset>
                    </wp:positionV>
                    <wp:extent cx="4505325" cy="2428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50532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28775" w14:textId="77777777" w:rsidR="00831D46" w:rsidRPr="00831D46" w:rsidRDefault="00831D46" w:rsidP="00831D46">
                                <w:pPr>
                                  <w:jc w:val="center"/>
                                  <w:rPr>
                                    <w:rFonts w:ascii="Tahoma" w:hAnsi="Tahoma" w:cs="Tahoma"/>
                                    <w:color w:val="0070C0"/>
                                    <w:sz w:val="96"/>
                                    <w:szCs w:val="96"/>
                                  </w:rPr>
                                </w:pPr>
                                <w:r w:rsidRPr="00831D46">
                                  <w:rPr>
                                    <w:rFonts w:ascii="Tahoma" w:hAnsi="Tahoma" w:cs="Tahoma"/>
                                    <w:color w:val="0070C0"/>
                                    <w:sz w:val="96"/>
                                    <w:szCs w:val="96"/>
                                  </w:rPr>
                                  <w:t>Fire Marshals</w:t>
                                </w:r>
                                <w:r w:rsidR="00990FF0">
                                  <w:rPr>
                                    <w:rFonts w:ascii="Tahoma" w:hAnsi="Tahoma" w:cs="Tahoma"/>
                                    <w:color w:val="0070C0"/>
                                    <w:sz w:val="96"/>
                                    <w:szCs w:val="96"/>
                                  </w:rPr>
                                  <w:t>’</w:t>
                                </w:r>
                              </w:p>
                              <w:p w14:paraId="4EC34149" w14:textId="77777777" w:rsidR="00831D46" w:rsidRPr="00831D46" w:rsidRDefault="00831D46" w:rsidP="00831D46">
                                <w:pPr>
                                  <w:jc w:val="center"/>
                                  <w:rPr>
                                    <w:rFonts w:ascii="Tahoma" w:hAnsi="Tahoma" w:cs="Tahoma"/>
                                    <w:color w:val="0070C0"/>
                                    <w:sz w:val="96"/>
                                    <w:szCs w:val="96"/>
                                  </w:rPr>
                                </w:pPr>
                                <w:r w:rsidRPr="00831D46">
                                  <w:rPr>
                                    <w:rFonts w:ascii="Tahoma" w:hAnsi="Tahoma" w:cs="Tahoma"/>
                                    <w:color w:val="0070C0"/>
                                    <w:sz w:val="96"/>
                                    <w:szCs w:val="96"/>
                                  </w:rPr>
                                  <w:t>Association</w:t>
                                </w:r>
                              </w:p>
                              <w:p w14:paraId="33AC66AF" w14:textId="77777777" w:rsidR="00831D46" w:rsidRPr="00831D46" w:rsidRDefault="00831D46" w:rsidP="00831D46">
                                <w:pPr>
                                  <w:jc w:val="center"/>
                                  <w:rPr>
                                    <w:rFonts w:ascii="Tahoma" w:hAnsi="Tahoma" w:cs="Tahoma"/>
                                    <w:color w:val="0070C0"/>
                                    <w:sz w:val="96"/>
                                    <w:szCs w:val="96"/>
                                  </w:rPr>
                                </w:pPr>
                                <w:r w:rsidRPr="00831D46">
                                  <w:rPr>
                                    <w:rFonts w:ascii="Tahoma" w:hAnsi="Tahoma" w:cs="Tahoma"/>
                                    <w:color w:val="0070C0"/>
                                    <w:sz w:val="96"/>
                                    <w:szCs w:val="96"/>
                                  </w:rPr>
                                  <w:t>By-Laws</w:t>
                                </w:r>
                              </w:p>
                              <w:p w14:paraId="77EC2741" w14:textId="77777777" w:rsidR="00831D46" w:rsidRPr="00831D46" w:rsidRDefault="00831D46" w:rsidP="00831D46">
                                <w:pPr>
                                  <w:jc w:val="center"/>
                                  <w:rPr>
                                    <w:rFonts w:ascii="Tahoma" w:hAnsi="Tahoma" w:cs="Tahoma"/>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27BDF" id="Text Box 1" o:spid="_x0000_s1030" type="#_x0000_t202" style="position:absolute;margin-left:0;margin-top:370.2pt;width:354.75pt;height:191.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" fillcolor="white [3201]" strokeweight=".5pt">
                    <v:textbox>
                      <w:txbxContent>
                        <w:p w14:paraId="12728775" w14:textId="77777777" w:rsidR="00831D46" w:rsidRPr="00831D46" w:rsidRDefault="00831D46" w:rsidP="00831D46">
                          <w:pPr>
                            <w:jc w:val="center"/>
                            <w:rPr>
                              <w:rFonts w:ascii="Tahoma" w:hAnsi="Tahoma" w:cs="Tahoma"/>
                              <w:color w:val="0070C0"/>
                              <w:sz w:val="96"/>
                              <w:szCs w:val="96"/>
                            </w:rPr>
                          </w:pPr>
                          <w:r w:rsidRPr="00831D46">
                            <w:rPr>
                              <w:rFonts w:ascii="Tahoma" w:hAnsi="Tahoma" w:cs="Tahoma"/>
                              <w:color w:val="0070C0"/>
                              <w:sz w:val="96"/>
                              <w:szCs w:val="96"/>
                            </w:rPr>
                            <w:t>Fire Marshals</w:t>
                          </w:r>
                          <w:r w:rsidR="00990FF0">
                            <w:rPr>
                              <w:rFonts w:ascii="Tahoma" w:hAnsi="Tahoma" w:cs="Tahoma"/>
                              <w:color w:val="0070C0"/>
                              <w:sz w:val="96"/>
                              <w:szCs w:val="96"/>
                            </w:rPr>
                            <w:t>’</w:t>
                          </w:r>
                        </w:p>
                        <w:p w14:paraId="4EC34149" w14:textId="77777777" w:rsidR="00831D46" w:rsidRPr="00831D46" w:rsidRDefault="00831D46" w:rsidP="00831D46">
                          <w:pPr>
                            <w:jc w:val="center"/>
                            <w:rPr>
                              <w:rFonts w:ascii="Tahoma" w:hAnsi="Tahoma" w:cs="Tahoma"/>
                              <w:color w:val="0070C0"/>
                              <w:sz w:val="96"/>
                              <w:szCs w:val="96"/>
                            </w:rPr>
                          </w:pPr>
                          <w:r w:rsidRPr="00831D46">
                            <w:rPr>
                              <w:rFonts w:ascii="Tahoma" w:hAnsi="Tahoma" w:cs="Tahoma"/>
                              <w:color w:val="0070C0"/>
                              <w:sz w:val="96"/>
                              <w:szCs w:val="96"/>
                            </w:rPr>
                            <w:t>Association</w:t>
                          </w:r>
                        </w:p>
                        <w:p w14:paraId="33AC66AF" w14:textId="77777777" w:rsidR="00831D46" w:rsidRPr="00831D46" w:rsidRDefault="00831D46" w:rsidP="00831D46">
                          <w:pPr>
                            <w:jc w:val="center"/>
                            <w:rPr>
                              <w:rFonts w:ascii="Tahoma" w:hAnsi="Tahoma" w:cs="Tahoma"/>
                              <w:color w:val="0070C0"/>
                              <w:sz w:val="96"/>
                              <w:szCs w:val="96"/>
                            </w:rPr>
                          </w:pPr>
                          <w:r w:rsidRPr="00831D46">
                            <w:rPr>
                              <w:rFonts w:ascii="Tahoma" w:hAnsi="Tahoma" w:cs="Tahoma"/>
                              <w:color w:val="0070C0"/>
                              <w:sz w:val="96"/>
                              <w:szCs w:val="96"/>
                            </w:rPr>
                            <w:t>By-Laws</w:t>
                          </w:r>
                        </w:p>
                        <w:p w14:paraId="77EC2741" w14:textId="77777777" w:rsidR="00831D46" w:rsidRPr="00831D46" w:rsidRDefault="00831D46" w:rsidP="00831D46">
                          <w:pPr>
                            <w:jc w:val="center"/>
                            <w:rPr>
                              <w:rFonts w:ascii="Tahoma" w:hAnsi="Tahoma" w:cs="Tahoma"/>
                              <w:sz w:val="72"/>
                              <w:szCs w:val="72"/>
                            </w:rPr>
                          </w:pPr>
                        </w:p>
                      </w:txbxContent>
                    </v:textbox>
                    <w10:wrap anchorx="margin"/>
                  </v:shape>
                </w:pict>
              </mc:Fallback>
            </mc:AlternateContent>
          </w:r>
          <w:r w:rsidR="00831D46">
            <w:rPr>
              <w:sz w:val="24"/>
            </w:rPr>
            <w:br w:type="page"/>
          </w:r>
        </w:p>
      </w:sdtContent>
    </w:sdt>
    <w:p w14:paraId="6644A464" w14:textId="77777777" w:rsidR="00936048" w:rsidRPr="00DD1F14" w:rsidRDefault="00936048" w:rsidP="00936048">
      <w:pPr>
        <w:pStyle w:val="Heading1"/>
        <w:rPr>
          <w:sz w:val="24"/>
        </w:rPr>
      </w:pPr>
      <w:r w:rsidRPr="00DD1F14">
        <w:rPr>
          <w:sz w:val="24"/>
        </w:rPr>
        <w:lastRenderedPageBreak/>
        <w:t>ARTICLE I – ORGANIZATION</w:t>
      </w:r>
    </w:p>
    <w:p w14:paraId="72638969" w14:textId="77777777" w:rsidR="00936048" w:rsidRPr="00DD1F14" w:rsidRDefault="00936048" w:rsidP="00936048">
      <w:pPr>
        <w:rPr>
          <w:sz w:val="24"/>
        </w:rPr>
      </w:pPr>
    </w:p>
    <w:p w14:paraId="6F9B6F5D" w14:textId="77777777" w:rsidR="00936048" w:rsidRPr="00DD1F14" w:rsidRDefault="00936048" w:rsidP="00816098">
      <w:pPr>
        <w:pStyle w:val="BodyText"/>
        <w:numPr>
          <w:ilvl w:val="0"/>
          <w:numId w:val="16"/>
        </w:numPr>
        <w:tabs>
          <w:tab w:val="left" w:pos="720"/>
        </w:tabs>
        <w:ind w:hanging="720"/>
      </w:pPr>
      <w:r w:rsidRPr="00DD1F14">
        <w:t>Name</w:t>
      </w:r>
    </w:p>
    <w:p w14:paraId="390C241E" w14:textId="77777777" w:rsidR="00936048" w:rsidRPr="00DD1F14" w:rsidRDefault="00936048" w:rsidP="00666597">
      <w:pPr>
        <w:pStyle w:val="BodyText"/>
        <w:ind w:left="720"/>
      </w:pPr>
      <w:r w:rsidRPr="00DD1F14">
        <w:t>The organization shall be known as: “THE NORTH CAROLINA FIRE MARSHALS</w:t>
      </w:r>
      <w:r w:rsidR="00990FF0">
        <w:t>’</w:t>
      </w:r>
      <w:r w:rsidRPr="00DD1F14">
        <w:t xml:space="preserve"> ASSOCIATION, INC.”</w:t>
      </w:r>
    </w:p>
    <w:p w14:paraId="21D26AF1" w14:textId="77777777" w:rsidR="00936048" w:rsidRPr="00DD1F14" w:rsidRDefault="00936048" w:rsidP="00936048">
      <w:pPr>
        <w:pStyle w:val="BodyText"/>
      </w:pPr>
    </w:p>
    <w:p w14:paraId="205D6370" w14:textId="77777777" w:rsidR="00936048" w:rsidRPr="00DD1F14" w:rsidRDefault="00936048" w:rsidP="00816098">
      <w:pPr>
        <w:pStyle w:val="BodyText"/>
        <w:numPr>
          <w:ilvl w:val="0"/>
          <w:numId w:val="16"/>
        </w:numPr>
        <w:ind w:hanging="720"/>
      </w:pPr>
      <w:r w:rsidRPr="00DD1F14">
        <w:t>Seal</w:t>
      </w:r>
    </w:p>
    <w:p w14:paraId="39BC88E5" w14:textId="77777777" w:rsidR="00936048" w:rsidRPr="00E94EC1" w:rsidRDefault="00936048" w:rsidP="00666597">
      <w:pPr>
        <w:pStyle w:val="BodyText"/>
        <w:ind w:left="720"/>
        <w:rPr>
          <w:i/>
          <w:u w:val="single"/>
        </w:rPr>
      </w:pPr>
      <w:r w:rsidRPr="00DD1F14">
        <w:t>The North Carolina Fire Marshals</w:t>
      </w:r>
      <w:r w:rsidR="00990FF0">
        <w:t>’</w:t>
      </w:r>
      <w:r w:rsidRPr="00DD1F14">
        <w:t xml:space="preserve"> Association seal shall be used at the direction of the Officers. Changes to the seal shall be accepted by a majority of the Officers and the majority of the members in attendance of a single meeting. </w:t>
      </w:r>
      <w:r w:rsidR="00E94EC1" w:rsidRPr="00E94EC1">
        <w:rPr>
          <w:i/>
          <w:u w:val="single"/>
        </w:rPr>
        <w:t>The Official Seal, as adopted January 31, 2020 is listed in Appendix B</w:t>
      </w:r>
      <w:r w:rsidR="00DE59D6">
        <w:rPr>
          <w:i/>
          <w:u w:val="single"/>
        </w:rPr>
        <w:t>.</w:t>
      </w:r>
    </w:p>
    <w:p w14:paraId="10DC7E6E" w14:textId="77777777" w:rsidR="00936048" w:rsidRPr="00DD1F14" w:rsidRDefault="00936048" w:rsidP="00936048">
      <w:pPr>
        <w:pStyle w:val="BodyText"/>
      </w:pPr>
    </w:p>
    <w:p w14:paraId="75EAEF24" w14:textId="77777777" w:rsidR="00936048" w:rsidRPr="00DD1F14" w:rsidRDefault="00936048" w:rsidP="00816098">
      <w:pPr>
        <w:pStyle w:val="BodyText"/>
        <w:numPr>
          <w:ilvl w:val="0"/>
          <w:numId w:val="16"/>
        </w:numPr>
        <w:ind w:hanging="720"/>
      </w:pPr>
      <w:r w:rsidRPr="00DD1F14">
        <w:t>Affiliation</w:t>
      </w:r>
    </w:p>
    <w:p w14:paraId="50E52639" w14:textId="77777777" w:rsidR="00936048" w:rsidRPr="00E75491" w:rsidRDefault="00936048" w:rsidP="00666597">
      <w:pPr>
        <w:pStyle w:val="BodyText"/>
        <w:ind w:left="720"/>
      </w:pPr>
      <w:r w:rsidRPr="00DD1F14">
        <w:t>The Officers of the North Carolina Fire Marshals</w:t>
      </w:r>
      <w:r w:rsidR="00990FF0">
        <w:t>’</w:t>
      </w:r>
      <w:r w:rsidRPr="00DD1F14">
        <w:t xml:space="preserve"> Association shall have the authority to determine those professional associations with which the Association shall affiliate</w:t>
      </w:r>
      <w:r w:rsidR="00D66F7D" w:rsidRPr="00DD1F14">
        <w:t>.</w:t>
      </w:r>
      <w:r>
        <w:t xml:space="preserve"> </w:t>
      </w:r>
    </w:p>
    <w:p w14:paraId="01F83326" w14:textId="77777777" w:rsidR="00936048" w:rsidRPr="00E75491" w:rsidRDefault="00936048" w:rsidP="00936048">
      <w:pPr>
        <w:rPr>
          <w:sz w:val="24"/>
        </w:rPr>
      </w:pPr>
    </w:p>
    <w:p w14:paraId="29CEF580" w14:textId="77777777" w:rsidR="00936048" w:rsidRPr="00E75491" w:rsidRDefault="00936048" w:rsidP="00936048">
      <w:pPr>
        <w:pStyle w:val="Heading1"/>
        <w:rPr>
          <w:sz w:val="24"/>
        </w:rPr>
      </w:pPr>
      <w:r w:rsidRPr="00E75491">
        <w:rPr>
          <w:sz w:val="24"/>
        </w:rPr>
        <w:t>ARTICLE II – OBJECTIVES</w:t>
      </w:r>
    </w:p>
    <w:p w14:paraId="03ACE7ED" w14:textId="77777777" w:rsidR="00936048" w:rsidRPr="00E75491" w:rsidRDefault="00936048" w:rsidP="00936048">
      <w:pPr>
        <w:rPr>
          <w:sz w:val="24"/>
        </w:rPr>
      </w:pPr>
    </w:p>
    <w:p w14:paraId="1B4A30F6" w14:textId="77777777" w:rsidR="00936048" w:rsidRPr="00E75491" w:rsidRDefault="00936048" w:rsidP="00936048">
      <w:pPr>
        <w:pStyle w:val="BodyText2"/>
        <w:numPr>
          <w:ilvl w:val="0"/>
          <w:numId w:val="1"/>
        </w:numPr>
        <w:rPr>
          <w:sz w:val="24"/>
        </w:rPr>
      </w:pPr>
      <w:r w:rsidRPr="00E75491">
        <w:rPr>
          <w:sz w:val="24"/>
        </w:rPr>
        <w:t>To coordinate the efforts of its members in the fields of Fire Prevention, Fire Safety Education, Fire Protection, Investigation and Suppression of Arson and Unlawful Burnings; and by doing so, endeavor to provide a more efficient and uniform Fire Prevention Program in North Carolina.</w:t>
      </w:r>
    </w:p>
    <w:p w14:paraId="08451A3F" w14:textId="77777777" w:rsidR="00936048" w:rsidRPr="00E75491" w:rsidRDefault="00936048" w:rsidP="00936048">
      <w:pPr>
        <w:numPr>
          <w:ilvl w:val="12"/>
          <w:numId w:val="0"/>
        </w:numPr>
        <w:ind w:left="720" w:hanging="720"/>
        <w:rPr>
          <w:sz w:val="24"/>
        </w:rPr>
      </w:pPr>
    </w:p>
    <w:p w14:paraId="5E0CA44C" w14:textId="77777777" w:rsidR="00936048" w:rsidRPr="00E75491" w:rsidRDefault="00936048" w:rsidP="00936048">
      <w:pPr>
        <w:numPr>
          <w:ilvl w:val="0"/>
          <w:numId w:val="1"/>
        </w:numPr>
        <w:rPr>
          <w:sz w:val="24"/>
        </w:rPr>
      </w:pPr>
      <w:r w:rsidRPr="00E75491">
        <w:rPr>
          <w:sz w:val="24"/>
        </w:rPr>
        <w:t>To distribute to its members information pertaining to Fire Prevention, Fire Safety Education, Fire Protection, and Investigation as may be available; and to assist its members in the solution of any problems which may arise in these fields.</w:t>
      </w:r>
    </w:p>
    <w:p w14:paraId="2607E767" w14:textId="77777777" w:rsidR="00936048" w:rsidRPr="00E75491" w:rsidRDefault="00936048" w:rsidP="00936048">
      <w:pPr>
        <w:numPr>
          <w:ilvl w:val="12"/>
          <w:numId w:val="0"/>
        </w:numPr>
        <w:rPr>
          <w:sz w:val="24"/>
        </w:rPr>
      </w:pPr>
    </w:p>
    <w:p w14:paraId="1845348F" w14:textId="77777777" w:rsidR="00936048" w:rsidRDefault="00936048" w:rsidP="00936048">
      <w:pPr>
        <w:numPr>
          <w:ilvl w:val="0"/>
          <w:numId w:val="1"/>
        </w:numPr>
        <w:rPr>
          <w:sz w:val="24"/>
        </w:rPr>
      </w:pPr>
      <w:r w:rsidRPr="00E75491">
        <w:rPr>
          <w:sz w:val="24"/>
        </w:rPr>
        <w:t>To, at all times, assist and cooperate with such Associations and Organizations, Industries, Government Agencies, or Departments which share our common interest in the protection of lives and property from fire.</w:t>
      </w:r>
    </w:p>
    <w:p w14:paraId="31FE1922" w14:textId="77777777" w:rsidR="009745A8" w:rsidRDefault="009745A8" w:rsidP="009745A8">
      <w:pPr>
        <w:pStyle w:val="ListParagraph"/>
        <w:rPr>
          <w:sz w:val="24"/>
        </w:rPr>
      </w:pPr>
    </w:p>
    <w:p w14:paraId="7C16F641" w14:textId="77777777" w:rsidR="009745A8" w:rsidRPr="00020C22" w:rsidRDefault="009745A8" w:rsidP="00936048">
      <w:pPr>
        <w:numPr>
          <w:ilvl w:val="0"/>
          <w:numId w:val="1"/>
        </w:numPr>
        <w:rPr>
          <w:iCs/>
          <w:sz w:val="24"/>
        </w:rPr>
      </w:pPr>
      <w:r w:rsidRPr="00020C22">
        <w:rPr>
          <w:iCs/>
          <w:sz w:val="24"/>
        </w:rPr>
        <w:t xml:space="preserve">To actively promote participation from all stakeholders to ensure community based risk reduction assessments, plans and services are effectively implemented.  </w:t>
      </w:r>
    </w:p>
    <w:p w14:paraId="17F211B4" w14:textId="77777777" w:rsidR="00D66F7D" w:rsidRPr="00E75491" w:rsidRDefault="00D66F7D" w:rsidP="00936048">
      <w:pPr>
        <w:rPr>
          <w:sz w:val="24"/>
        </w:rPr>
      </w:pPr>
    </w:p>
    <w:p w14:paraId="3C9DE40F" w14:textId="77777777" w:rsidR="00936048" w:rsidRPr="00E75491" w:rsidRDefault="00936048" w:rsidP="00936048">
      <w:pPr>
        <w:pStyle w:val="Heading1"/>
        <w:rPr>
          <w:sz w:val="24"/>
        </w:rPr>
      </w:pPr>
      <w:r w:rsidRPr="00E75491">
        <w:rPr>
          <w:sz w:val="24"/>
        </w:rPr>
        <w:t>ARTICLE III – MEMBERSHIP</w:t>
      </w:r>
    </w:p>
    <w:p w14:paraId="1042D9BC" w14:textId="77777777" w:rsidR="00936048" w:rsidRPr="00E75491" w:rsidRDefault="00936048" w:rsidP="00936048">
      <w:pPr>
        <w:rPr>
          <w:sz w:val="24"/>
        </w:rPr>
      </w:pPr>
    </w:p>
    <w:p w14:paraId="6FA7C34E" w14:textId="77777777" w:rsidR="00936048" w:rsidRPr="00471C91" w:rsidRDefault="00936048" w:rsidP="009D630A">
      <w:pPr>
        <w:pStyle w:val="ListParagraph"/>
        <w:numPr>
          <w:ilvl w:val="0"/>
          <w:numId w:val="25"/>
        </w:numPr>
        <w:ind w:hanging="720"/>
        <w:rPr>
          <w:sz w:val="24"/>
        </w:rPr>
      </w:pPr>
      <w:r w:rsidRPr="00471C91">
        <w:rPr>
          <w:sz w:val="24"/>
        </w:rPr>
        <w:t>Active Member:</w:t>
      </w:r>
      <w:r w:rsidR="00502732">
        <w:rPr>
          <w:sz w:val="24"/>
        </w:rPr>
        <w:t xml:space="preserve"> </w:t>
      </w:r>
      <w:r w:rsidRPr="00471C91">
        <w:rPr>
          <w:sz w:val="24"/>
        </w:rPr>
        <w:t>Any legally designated official of a county, municipality, township, fire district, or other person who is authorized and obligated by public law, ordinance, or lawful agreem</w:t>
      </w:r>
      <w:r w:rsidR="005447C7">
        <w:rPr>
          <w:sz w:val="24"/>
        </w:rPr>
        <w:t>ent with the prevention of fire</w:t>
      </w:r>
      <w:r w:rsidRPr="00471C91">
        <w:rPr>
          <w:sz w:val="24"/>
        </w:rPr>
        <w:t xml:space="preserve"> through property inspection, enforcement of fire laws and regulations, public education</w:t>
      </w:r>
      <w:r w:rsidR="005447C7">
        <w:rPr>
          <w:sz w:val="24"/>
        </w:rPr>
        <w:t>,</w:t>
      </w:r>
      <w:r w:rsidRPr="00471C91">
        <w:rPr>
          <w:sz w:val="24"/>
        </w:rPr>
        <w:t xml:space="preserve"> and who may also be charged with the duty of investigating the </w:t>
      </w:r>
      <w:r w:rsidR="00502732">
        <w:rPr>
          <w:sz w:val="24"/>
        </w:rPr>
        <w:t>origin</w:t>
      </w:r>
      <w:r w:rsidRPr="00471C91">
        <w:rPr>
          <w:sz w:val="24"/>
        </w:rPr>
        <w:t xml:space="preserve"> and </w:t>
      </w:r>
      <w:r w:rsidR="00502732">
        <w:rPr>
          <w:sz w:val="24"/>
        </w:rPr>
        <w:t>cause</w:t>
      </w:r>
      <w:r w:rsidRPr="00471C91">
        <w:rPr>
          <w:sz w:val="24"/>
        </w:rPr>
        <w:t xml:space="preserve"> of fires in North Carolina.</w:t>
      </w:r>
    </w:p>
    <w:p w14:paraId="11FC8884" w14:textId="77777777" w:rsidR="001C60E4" w:rsidRDefault="001C60E4" w:rsidP="009D630A">
      <w:pPr>
        <w:tabs>
          <w:tab w:val="left" w:pos="1770"/>
        </w:tabs>
        <w:ind w:left="720" w:hanging="720"/>
        <w:rPr>
          <w:sz w:val="24"/>
        </w:rPr>
      </w:pPr>
    </w:p>
    <w:p w14:paraId="200DE920" w14:textId="77777777" w:rsidR="00114E51" w:rsidRPr="00471C91" w:rsidRDefault="00114E51" w:rsidP="009D630A">
      <w:pPr>
        <w:pStyle w:val="ListParagraph"/>
        <w:numPr>
          <w:ilvl w:val="0"/>
          <w:numId w:val="25"/>
        </w:numPr>
        <w:ind w:hanging="720"/>
        <w:rPr>
          <w:sz w:val="24"/>
        </w:rPr>
      </w:pPr>
      <w:r w:rsidRPr="00471C91">
        <w:rPr>
          <w:sz w:val="24"/>
        </w:rPr>
        <w:t>Active Life Member</w:t>
      </w:r>
      <w:r w:rsidR="00A210C6" w:rsidRPr="00471C91">
        <w:rPr>
          <w:sz w:val="24"/>
        </w:rPr>
        <w:t>:</w:t>
      </w:r>
      <w:r w:rsidR="00A210C6" w:rsidRPr="00471C91">
        <w:rPr>
          <w:sz w:val="24"/>
        </w:rPr>
        <w:tab/>
      </w:r>
      <w:r w:rsidRPr="00471C91">
        <w:rPr>
          <w:sz w:val="24"/>
        </w:rPr>
        <w:t>Any past active member of the Association who has retired from active fire service and who has served 20 years as an active member or who has served as an officer of the Association shall be eligi</w:t>
      </w:r>
      <w:r w:rsidR="00D66F7D" w:rsidRPr="00471C91">
        <w:rPr>
          <w:sz w:val="24"/>
        </w:rPr>
        <w:t>ble for Active Life Membership upon the recommendation and approval of the Board.</w:t>
      </w:r>
    </w:p>
    <w:p w14:paraId="50B53ACE" w14:textId="77777777" w:rsidR="00114E51" w:rsidRPr="00834B7D" w:rsidRDefault="00114E51" w:rsidP="009D630A">
      <w:pPr>
        <w:ind w:left="720" w:hanging="720"/>
        <w:rPr>
          <w:sz w:val="24"/>
        </w:rPr>
      </w:pPr>
    </w:p>
    <w:p w14:paraId="539DC3EE" w14:textId="77777777" w:rsidR="00114E51" w:rsidRPr="00471C91" w:rsidRDefault="00114E51" w:rsidP="009D630A">
      <w:pPr>
        <w:pStyle w:val="ListParagraph"/>
        <w:rPr>
          <w:sz w:val="24"/>
        </w:rPr>
      </w:pPr>
      <w:r w:rsidRPr="00471C91">
        <w:rPr>
          <w:sz w:val="24"/>
        </w:rPr>
        <w:t>Any past active member of the Association who has retired from active fire service and who has rendered outstanding service to the Association, or has distinguished him/herself by outstanding service in the fields of fire protection, fire prevention, public fire safety education, or fire investigation and by exceptional service to the Association, who is interested in the protection of life and property from fire</w:t>
      </w:r>
      <w:r w:rsidR="00D66F7D" w:rsidRPr="00471C91">
        <w:rPr>
          <w:sz w:val="24"/>
        </w:rPr>
        <w:t xml:space="preserve"> shall be eligible for Active Life Membership upon the recommendation and approval of the Board.</w:t>
      </w:r>
      <w:r w:rsidRPr="00471C91">
        <w:rPr>
          <w:sz w:val="24"/>
        </w:rPr>
        <w:t xml:space="preserve"> </w:t>
      </w:r>
    </w:p>
    <w:p w14:paraId="66726C28" w14:textId="77777777" w:rsidR="00114E51" w:rsidRDefault="00114E51" w:rsidP="009D630A">
      <w:pPr>
        <w:ind w:left="720" w:hanging="720"/>
        <w:rPr>
          <w:sz w:val="24"/>
        </w:rPr>
      </w:pPr>
    </w:p>
    <w:p w14:paraId="4EAC2D8C" w14:textId="77777777" w:rsidR="00936048" w:rsidRPr="00A210C6" w:rsidRDefault="00936048" w:rsidP="009D630A">
      <w:pPr>
        <w:pStyle w:val="BodyText2"/>
        <w:numPr>
          <w:ilvl w:val="0"/>
          <w:numId w:val="25"/>
        </w:numPr>
        <w:ind w:hanging="720"/>
        <w:rPr>
          <w:sz w:val="24"/>
        </w:rPr>
      </w:pPr>
      <w:r w:rsidRPr="00A210C6">
        <w:rPr>
          <w:sz w:val="24"/>
        </w:rPr>
        <w:t>Associate Member:</w:t>
      </w:r>
      <w:r w:rsidR="00502732">
        <w:rPr>
          <w:sz w:val="24"/>
        </w:rPr>
        <w:t xml:space="preserve"> </w:t>
      </w:r>
      <w:r w:rsidRPr="00A210C6">
        <w:rPr>
          <w:sz w:val="24"/>
        </w:rPr>
        <w:t>Those persons, other than Active Members, interested or involved in the prevention of fire in North Carolina.  Associate Members shall enjoy the privileges of membership except that of voting privileges and/or holding elective office.</w:t>
      </w:r>
    </w:p>
    <w:p w14:paraId="3E5C26BB" w14:textId="77777777" w:rsidR="00936048" w:rsidRDefault="00936048" w:rsidP="009D630A">
      <w:pPr>
        <w:ind w:left="720" w:hanging="720"/>
        <w:rPr>
          <w:sz w:val="24"/>
        </w:rPr>
      </w:pPr>
    </w:p>
    <w:p w14:paraId="7046A9B9" w14:textId="77777777" w:rsidR="00936048" w:rsidRPr="00471C91" w:rsidRDefault="00936048" w:rsidP="009D630A">
      <w:pPr>
        <w:pStyle w:val="ListParagraph"/>
        <w:numPr>
          <w:ilvl w:val="0"/>
          <w:numId w:val="25"/>
        </w:numPr>
        <w:ind w:hanging="720"/>
        <w:rPr>
          <w:sz w:val="24"/>
        </w:rPr>
      </w:pPr>
      <w:r w:rsidRPr="00471C91">
        <w:rPr>
          <w:sz w:val="24"/>
        </w:rPr>
        <w:t>Honorary Life Member:</w:t>
      </w:r>
      <w:r w:rsidR="00502732">
        <w:rPr>
          <w:sz w:val="24"/>
        </w:rPr>
        <w:t xml:space="preserve"> </w:t>
      </w:r>
      <w:r w:rsidRPr="00471C91">
        <w:rPr>
          <w:sz w:val="24"/>
        </w:rPr>
        <w:t xml:space="preserve">Individuals </w:t>
      </w:r>
      <w:r w:rsidR="00736D38" w:rsidRPr="00471C91">
        <w:rPr>
          <w:sz w:val="24"/>
        </w:rPr>
        <w:t xml:space="preserve">dedicated to </w:t>
      </w:r>
      <w:r w:rsidRPr="00471C91">
        <w:rPr>
          <w:sz w:val="24"/>
        </w:rPr>
        <w:t>the protection of life and property or any person that has rendered conspicuous service to the Association</w:t>
      </w:r>
      <w:r w:rsidR="00114E51" w:rsidRPr="00471C91">
        <w:rPr>
          <w:sz w:val="24"/>
        </w:rPr>
        <w:t xml:space="preserve"> </w:t>
      </w:r>
      <w:r w:rsidR="00736D38" w:rsidRPr="00471C91">
        <w:rPr>
          <w:sz w:val="24"/>
        </w:rPr>
        <w:t>shall be eligible for Honorary</w:t>
      </w:r>
      <w:r w:rsidR="00D66F7D" w:rsidRPr="00471C91">
        <w:rPr>
          <w:sz w:val="24"/>
        </w:rPr>
        <w:t xml:space="preserve"> Life Membership u</w:t>
      </w:r>
      <w:r w:rsidR="00736D38" w:rsidRPr="00471C91">
        <w:rPr>
          <w:sz w:val="24"/>
        </w:rPr>
        <w:t>pon the recommendation and approval of the Board</w:t>
      </w:r>
      <w:r w:rsidR="00D66F7D" w:rsidRPr="00471C91">
        <w:rPr>
          <w:sz w:val="24"/>
        </w:rPr>
        <w:t xml:space="preserve">.  </w:t>
      </w:r>
      <w:r w:rsidRPr="00471C91">
        <w:rPr>
          <w:sz w:val="24"/>
        </w:rPr>
        <w:t>Honorary Life Members shall enjoy the privileges of membership except that of voting privileges and/or holding elective office. Any member so elected shall thereafter be exempt from the payment of annual dues.</w:t>
      </w:r>
    </w:p>
    <w:p w14:paraId="61EA1D95" w14:textId="77777777" w:rsidR="00936048" w:rsidRPr="00E75491" w:rsidRDefault="00936048" w:rsidP="009D630A">
      <w:pPr>
        <w:ind w:left="720" w:hanging="720"/>
        <w:rPr>
          <w:sz w:val="24"/>
        </w:rPr>
      </w:pPr>
    </w:p>
    <w:p w14:paraId="6D7DD53D" w14:textId="56E372BF" w:rsidR="00936048" w:rsidRDefault="007D2F79" w:rsidP="009D630A">
      <w:pPr>
        <w:pStyle w:val="BodyText2"/>
        <w:numPr>
          <w:ilvl w:val="0"/>
          <w:numId w:val="25"/>
        </w:numPr>
        <w:ind w:hanging="720"/>
        <w:rPr>
          <w:sz w:val="24"/>
        </w:rPr>
      </w:pPr>
      <w:r w:rsidRPr="00020C22">
        <w:rPr>
          <w:sz w:val="24"/>
        </w:rPr>
        <w:t xml:space="preserve">New </w:t>
      </w:r>
      <w:r w:rsidR="00936048" w:rsidRPr="00E75491">
        <w:rPr>
          <w:sz w:val="24"/>
        </w:rPr>
        <w:t xml:space="preserve">Members shall be accepted only on a majority vote </w:t>
      </w:r>
      <w:r w:rsidR="00936048" w:rsidRPr="007D2F79">
        <w:rPr>
          <w:sz w:val="24"/>
        </w:rPr>
        <w:t>of the</w:t>
      </w:r>
      <w:r w:rsidR="00936048" w:rsidRPr="00E75491">
        <w:rPr>
          <w:sz w:val="24"/>
        </w:rPr>
        <w:t xml:space="preserve"> </w:t>
      </w:r>
      <w:r w:rsidRPr="00020C22">
        <w:rPr>
          <w:sz w:val="24"/>
        </w:rPr>
        <w:t xml:space="preserve">existing </w:t>
      </w:r>
      <w:r w:rsidR="005434AC" w:rsidRPr="00020C22">
        <w:rPr>
          <w:sz w:val="24"/>
        </w:rPr>
        <w:t xml:space="preserve">members </w:t>
      </w:r>
      <w:r w:rsidRPr="00020C22">
        <w:rPr>
          <w:sz w:val="24"/>
        </w:rPr>
        <w:t>during</w:t>
      </w:r>
      <w:r w:rsidR="00936048" w:rsidRPr="007D2F79">
        <w:rPr>
          <w:i/>
          <w:iCs/>
          <w:sz w:val="24"/>
        </w:rPr>
        <w:t xml:space="preserve"> </w:t>
      </w:r>
      <w:r w:rsidR="00936048" w:rsidRPr="00E75491">
        <w:rPr>
          <w:sz w:val="24"/>
        </w:rPr>
        <w:t>the meeting in which they are presented.</w:t>
      </w:r>
    </w:p>
    <w:p w14:paraId="0F6A6585" w14:textId="77777777" w:rsidR="00936048" w:rsidRPr="00E75491" w:rsidRDefault="00936048" w:rsidP="009D630A">
      <w:pPr>
        <w:pStyle w:val="BodyText2"/>
        <w:rPr>
          <w:sz w:val="24"/>
        </w:rPr>
      </w:pPr>
    </w:p>
    <w:p w14:paraId="7FC56991" w14:textId="77777777" w:rsidR="00936048" w:rsidRPr="00A210C6" w:rsidRDefault="00A210C6" w:rsidP="009D630A">
      <w:pPr>
        <w:pStyle w:val="BodyText2"/>
        <w:numPr>
          <w:ilvl w:val="0"/>
          <w:numId w:val="25"/>
        </w:numPr>
        <w:ind w:hanging="720"/>
        <w:rPr>
          <w:sz w:val="24"/>
        </w:rPr>
      </w:pPr>
      <w:r w:rsidRPr="00A210C6">
        <w:rPr>
          <w:sz w:val="24"/>
        </w:rPr>
        <w:t>Chapter Member:</w:t>
      </w:r>
      <w:r w:rsidR="00502732">
        <w:rPr>
          <w:sz w:val="24"/>
        </w:rPr>
        <w:t xml:space="preserve"> </w:t>
      </w:r>
      <w:r w:rsidR="00936048" w:rsidRPr="00A210C6">
        <w:rPr>
          <w:sz w:val="24"/>
        </w:rPr>
        <w:t xml:space="preserve">Any </w:t>
      </w:r>
      <w:r w:rsidR="00F25A10" w:rsidRPr="00A210C6">
        <w:rPr>
          <w:sz w:val="24"/>
        </w:rPr>
        <w:t xml:space="preserve">Active Member </w:t>
      </w:r>
      <w:r w:rsidR="00936048" w:rsidRPr="00A210C6">
        <w:rPr>
          <w:sz w:val="24"/>
        </w:rPr>
        <w:t xml:space="preserve">or </w:t>
      </w:r>
      <w:r w:rsidR="00F25A10" w:rsidRPr="00A210C6">
        <w:rPr>
          <w:sz w:val="24"/>
        </w:rPr>
        <w:t>A</w:t>
      </w:r>
      <w:r w:rsidR="00936048" w:rsidRPr="00A210C6">
        <w:rPr>
          <w:sz w:val="24"/>
        </w:rPr>
        <w:t xml:space="preserve">ssociate </w:t>
      </w:r>
      <w:r w:rsidR="00F25A10" w:rsidRPr="00A210C6">
        <w:rPr>
          <w:sz w:val="24"/>
        </w:rPr>
        <w:t xml:space="preserve">Member </w:t>
      </w:r>
      <w:r w:rsidR="00936048" w:rsidRPr="00A210C6">
        <w:rPr>
          <w:sz w:val="24"/>
        </w:rPr>
        <w:t>holding membership in the International Fire Marshals Association either as an International Fire Marshals Association Member, or as an International Fire Marshals Association Associate Member.</w:t>
      </w:r>
    </w:p>
    <w:p w14:paraId="536FE01A" w14:textId="77777777" w:rsidR="00936048" w:rsidRPr="00E75491" w:rsidRDefault="00936048" w:rsidP="009D630A">
      <w:pPr>
        <w:pStyle w:val="BodyText2"/>
        <w:rPr>
          <w:sz w:val="24"/>
        </w:rPr>
      </w:pPr>
    </w:p>
    <w:p w14:paraId="05F52C2D" w14:textId="77777777" w:rsidR="00936048" w:rsidRPr="00A210C6" w:rsidRDefault="00936048" w:rsidP="009D630A">
      <w:pPr>
        <w:pStyle w:val="BodyText2"/>
        <w:numPr>
          <w:ilvl w:val="0"/>
          <w:numId w:val="25"/>
        </w:numPr>
        <w:ind w:hanging="720"/>
        <w:rPr>
          <w:sz w:val="24"/>
        </w:rPr>
      </w:pPr>
      <w:r w:rsidRPr="00A210C6">
        <w:rPr>
          <w:sz w:val="24"/>
        </w:rPr>
        <w:t>Chapter Associate Member</w:t>
      </w:r>
      <w:r w:rsidR="00A210C6" w:rsidRPr="00A210C6">
        <w:rPr>
          <w:sz w:val="24"/>
        </w:rPr>
        <w:t>:</w:t>
      </w:r>
      <w:r w:rsidR="00502732">
        <w:rPr>
          <w:sz w:val="24"/>
        </w:rPr>
        <w:t xml:space="preserve"> </w:t>
      </w:r>
      <w:r w:rsidRPr="00A210C6">
        <w:rPr>
          <w:sz w:val="24"/>
        </w:rPr>
        <w:t xml:space="preserve">Any </w:t>
      </w:r>
      <w:r w:rsidR="00F25A10" w:rsidRPr="00A210C6">
        <w:rPr>
          <w:sz w:val="24"/>
        </w:rPr>
        <w:t>Active Member</w:t>
      </w:r>
      <w:r w:rsidRPr="00A210C6">
        <w:rPr>
          <w:sz w:val="24"/>
        </w:rPr>
        <w:t xml:space="preserve">, Associate </w:t>
      </w:r>
      <w:r w:rsidR="00F25A10" w:rsidRPr="00A210C6">
        <w:rPr>
          <w:sz w:val="24"/>
        </w:rPr>
        <w:t xml:space="preserve">Member </w:t>
      </w:r>
      <w:r w:rsidRPr="00A210C6">
        <w:rPr>
          <w:sz w:val="24"/>
        </w:rPr>
        <w:t xml:space="preserve">or </w:t>
      </w:r>
      <w:r w:rsidR="00F25A10" w:rsidRPr="00A210C6">
        <w:rPr>
          <w:sz w:val="24"/>
        </w:rPr>
        <w:t>Honorary L</w:t>
      </w:r>
      <w:r w:rsidRPr="00A210C6">
        <w:rPr>
          <w:sz w:val="24"/>
        </w:rPr>
        <w:t xml:space="preserve">ife </w:t>
      </w:r>
      <w:r w:rsidR="00F25A10" w:rsidRPr="00A210C6">
        <w:rPr>
          <w:sz w:val="24"/>
        </w:rPr>
        <w:t xml:space="preserve">Member </w:t>
      </w:r>
      <w:r w:rsidRPr="00A210C6">
        <w:rPr>
          <w:sz w:val="24"/>
        </w:rPr>
        <w:t>not holding membership in the International Fire Marshals Association.</w:t>
      </w:r>
    </w:p>
    <w:p w14:paraId="29AC6EF3" w14:textId="77777777" w:rsidR="00936048" w:rsidRPr="00E75491" w:rsidRDefault="00936048" w:rsidP="00936048">
      <w:pPr>
        <w:pStyle w:val="BodyText2"/>
        <w:ind w:left="0" w:firstLine="0"/>
        <w:rPr>
          <w:sz w:val="24"/>
        </w:rPr>
      </w:pPr>
    </w:p>
    <w:p w14:paraId="57292762" w14:textId="77777777" w:rsidR="00936048" w:rsidRPr="00E75491" w:rsidRDefault="00936048" w:rsidP="00936048">
      <w:pPr>
        <w:pStyle w:val="BodyText2"/>
        <w:rPr>
          <w:b/>
          <w:sz w:val="24"/>
        </w:rPr>
      </w:pPr>
      <w:r w:rsidRPr="00E75491">
        <w:rPr>
          <w:b/>
          <w:sz w:val="24"/>
        </w:rPr>
        <w:t xml:space="preserve">ARTICLE IV – </w:t>
      </w:r>
      <w:r w:rsidR="009C16E8">
        <w:rPr>
          <w:b/>
          <w:sz w:val="24"/>
        </w:rPr>
        <w:t>DUES</w:t>
      </w:r>
    </w:p>
    <w:p w14:paraId="60D8C2E6" w14:textId="77777777" w:rsidR="009C16E8" w:rsidRPr="00834B7D" w:rsidRDefault="009C16E8" w:rsidP="00DD1F14">
      <w:pPr>
        <w:pStyle w:val="ListParagraph"/>
        <w:rPr>
          <w:rFonts w:asciiTheme="minorHAnsi" w:hAnsiTheme="minorHAnsi"/>
          <w:strike/>
          <w:sz w:val="24"/>
        </w:rPr>
      </w:pPr>
    </w:p>
    <w:p w14:paraId="76B9EBC2" w14:textId="77777777" w:rsidR="00171207" w:rsidRDefault="00CB6271" w:rsidP="006431D3">
      <w:pPr>
        <w:pStyle w:val="BodyText2"/>
        <w:numPr>
          <w:ilvl w:val="0"/>
          <w:numId w:val="19"/>
        </w:numPr>
        <w:ind w:hanging="720"/>
        <w:rPr>
          <w:sz w:val="24"/>
        </w:rPr>
      </w:pPr>
      <w:r>
        <w:rPr>
          <w:sz w:val="24"/>
        </w:rPr>
        <w:t>The annual dues for each class of membership shall be set by the Executive Board, and shall be posted to the Association’s official website.</w:t>
      </w:r>
    </w:p>
    <w:p w14:paraId="55967B7E" w14:textId="77777777" w:rsidR="006431D3" w:rsidRDefault="006431D3" w:rsidP="006431D3">
      <w:pPr>
        <w:pStyle w:val="BodyText2"/>
        <w:rPr>
          <w:sz w:val="24"/>
        </w:rPr>
      </w:pPr>
    </w:p>
    <w:p w14:paraId="090C8118" w14:textId="77777777" w:rsidR="00CB6271" w:rsidRPr="00E75491" w:rsidRDefault="006431D3" w:rsidP="006431D3">
      <w:pPr>
        <w:pStyle w:val="BodyText2"/>
        <w:numPr>
          <w:ilvl w:val="0"/>
          <w:numId w:val="19"/>
        </w:numPr>
        <w:ind w:hanging="720"/>
        <w:rPr>
          <w:sz w:val="24"/>
        </w:rPr>
      </w:pPr>
      <w:r>
        <w:rPr>
          <w:sz w:val="24"/>
        </w:rPr>
        <w:t>The annual dues are payable by January 31.  Any member dues not paid/received by March 31, is subject to have their membership privileges rescinded and a reinstatement fee may apply.</w:t>
      </w:r>
    </w:p>
    <w:p w14:paraId="3FC133E9" w14:textId="77777777" w:rsidR="00936048" w:rsidRPr="00E75491" w:rsidRDefault="00936048" w:rsidP="00936048">
      <w:pPr>
        <w:pStyle w:val="BodyText2"/>
        <w:rPr>
          <w:sz w:val="24"/>
        </w:rPr>
      </w:pPr>
    </w:p>
    <w:p w14:paraId="71F14257" w14:textId="77777777" w:rsidR="00936048" w:rsidRPr="00702A8E" w:rsidRDefault="00936048" w:rsidP="00936048">
      <w:pPr>
        <w:pStyle w:val="BodyText2"/>
        <w:rPr>
          <w:b/>
          <w:sz w:val="24"/>
        </w:rPr>
      </w:pPr>
      <w:r w:rsidRPr="00702A8E">
        <w:rPr>
          <w:b/>
          <w:sz w:val="24"/>
        </w:rPr>
        <w:t>ARTICLE V – OFFICERS</w:t>
      </w:r>
    </w:p>
    <w:p w14:paraId="4F8AF57F" w14:textId="77777777" w:rsidR="00936048" w:rsidRPr="006A202B" w:rsidRDefault="00936048" w:rsidP="00936048">
      <w:pPr>
        <w:pStyle w:val="BodyText2"/>
        <w:numPr>
          <w:ilvl w:val="12"/>
          <w:numId w:val="0"/>
        </w:numPr>
        <w:ind w:left="720"/>
        <w:rPr>
          <w:sz w:val="24"/>
          <w:u w:val="single"/>
        </w:rPr>
      </w:pPr>
    </w:p>
    <w:p w14:paraId="20F8E693" w14:textId="77777777" w:rsidR="006A202B" w:rsidRPr="00702A8E" w:rsidRDefault="006A202B" w:rsidP="006A202B">
      <w:pPr>
        <w:pStyle w:val="BodyText2"/>
        <w:numPr>
          <w:ilvl w:val="0"/>
          <w:numId w:val="12"/>
        </w:numPr>
        <w:rPr>
          <w:sz w:val="24"/>
        </w:rPr>
      </w:pPr>
      <w:r w:rsidRPr="00702A8E">
        <w:rPr>
          <w:sz w:val="24"/>
        </w:rPr>
        <w:t>Officers of the North Carolina Fire Marshals</w:t>
      </w:r>
      <w:r w:rsidR="00990FF0">
        <w:rPr>
          <w:sz w:val="24"/>
        </w:rPr>
        <w:t>’</w:t>
      </w:r>
      <w:r w:rsidRPr="00702A8E">
        <w:rPr>
          <w:sz w:val="24"/>
        </w:rPr>
        <w:t xml:space="preserve"> Association shall be:</w:t>
      </w:r>
    </w:p>
    <w:p w14:paraId="07B25C4A" w14:textId="77777777" w:rsidR="006A202B" w:rsidRPr="00834B7D" w:rsidRDefault="006A202B" w:rsidP="006A202B">
      <w:pPr>
        <w:pStyle w:val="BodyText2"/>
        <w:numPr>
          <w:ilvl w:val="12"/>
          <w:numId w:val="0"/>
        </w:numPr>
        <w:ind w:left="720"/>
        <w:rPr>
          <w:sz w:val="24"/>
        </w:rPr>
      </w:pPr>
      <w:r w:rsidRPr="00702A8E">
        <w:rPr>
          <w:sz w:val="24"/>
        </w:rPr>
        <w:t>President, 1</w:t>
      </w:r>
      <w:r w:rsidRPr="00702A8E">
        <w:rPr>
          <w:sz w:val="24"/>
          <w:vertAlign w:val="superscript"/>
        </w:rPr>
        <w:t>st</w:t>
      </w:r>
      <w:r w:rsidRPr="00702A8E">
        <w:rPr>
          <w:sz w:val="24"/>
        </w:rPr>
        <w:t xml:space="preserve"> Vice President, 2</w:t>
      </w:r>
      <w:r w:rsidRPr="00702A8E">
        <w:rPr>
          <w:sz w:val="24"/>
          <w:vertAlign w:val="superscript"/>
        </w:rPr>
        <w:t>nd</w:t>
      </w:r>
      <w:r w:rsidRPr="00702A8E">
        <w:rPr>
          <w:sz w:val="24"/>
        </w:rPr>
        <w:t xml:space="preserve"> Vice President, Secretary, Treasurer, Immediate Past-President, Chaplain, Directors (6).  One person may hold the position of Secretary and Treasurer simultaneously.  The President, 1</w:t>
      </w:r>
      <w:r w:rsidRPr="00702A8E">
        <w:rPr>
          <w:sz w:val="24"/>
          <w:vertAlign w:val="superscript"/>
        </w:rPr>
        <w:t>st</w:t>
      </w:r>
      <w:r w:rsidRPr="00702A8E">
        <w:rPr>
          <w:sz w:val="24"/>
        </w:rPr>
        <w:t xml:space="preserve"> &amp; 2</w:t>
      </w:r>
      <w:r w:rsidRPr="00702A8E">
        <w:rPr>
          <w:sz w:val="24"/>
          <w:vertAlign w:val="superscript"/>
        </w:rPr>
        <w:t>nd</w:t>
      </w:r>
      <w:r w:rsidRPr="00702A8E">
        <w:rPr>
          <w:sz w:val="24"/>
        </w:rPr>
        <w:t xml:space="preserve"> Vice President, Secretary and Treasurer (Secretary/Treasurer) shall hold membership in the International Fire Marshals </w:t>
      </w:r>
      <w:r w:rsidRPr="00702A8E">
        <w:rPr>
          <w:sz w:val="24"/>
        </w:rPr>
        <w:lastRenderedPageBreak/>
        <w:t xml:space="preserve">Association, and shall serve as the International Fire Marshals Association Chapter </w:t>
      </w:r>
      <w:r w:rsidRPr="00DD1F14">
        <w:rPr>
          <w:sz w:val="24"/>
        </w:rPr>
        <w:t>Officers.</w:t>
      </w:r>
      <w:r w:rsidR="00FD06F1">
        <w:rPr>
          <w:sz w:val="24"/>
        </w:rPr>
        <w:t xml:space="preserve">  </w:t>
      </w:r>
      <w:r w:rsidR="00471903" w:rsidRPr="00834B7D">
        <w:rPr>
          <w:sz w:val="24"/>
        </w:rPr>
        <w:t>The Association will pay the dues of those officers who are not members of the International Fire Marshals Association during their terms of office.</w:t>
      </w:r>
    </w:p>
    <w:p w14:paraId="608B2FEA" w14:textId="77777777" w:rsidR="006A202B" w:rsidRPr="00E75491" w:rsidRDefault="006A202B" w:rsidP="00936048">
      <w:pPr>
        <w:pStyle w:val="BodyText2"/>
        <w:numPr>
          <w:ilvl w:val="12"/>
          <w:numId w:val="0"/>
        </w:numPr>
        <w:ind w:left="720"/>
        <w:rPr>
          <w:sz w:val="24"/>
        </w:rPr>
      </w:pPr>
    </w:p>
    <w:p w14:paraId="56BA0437" w14:textId="77777777" w:rsidR="00936048" w:rsidRPr="00E75491" w:rsidRDefault="00936048" w:rsidP="006A202B">
      <w:pPr>
        <w:pStyle w:val="BodyText2"/>
        <w:numPr>
          <w:ilvl w:val="0"/>
          <w:numId w:val="12"/>
        </w:numPr>
        <w:rPr>
          <w:sz w:val="24"/>
        </w:rPr>
      </w:pPr>
      <w:r w:rsidRPr="00E75491">
        <w:rPr>
          <w:sz w:val="24"/>
        </w:rPr>
        <w:t>Nominees for President and 1</w:t>
      </w:r>
      <w:r w:rsidRPr="00E75491">
        <w:rPr>
          <w:sz w:val="24"/>
          <w:vertAlign w:val="superscript"/>
        </w:rPr>
        <w:t>st</w:t>
      </w:r>
      <w:r w:rsidRPr="00E75491">
        <w:rPr>
          <w:sz w:val="24"/>
        </w:rPr>
        <w:t xml:space="preserve"> &amp; 2</w:t>
      </w:r>
      <w:r w:rsidRPr="00E75491">
        <w:rPr>
          <w:sz w:val="24"/>
          <w:vertAlign w:val="superscript"/>
        </w:rPr>
        <w:t>nd</w:t>
      </w:r>
      <w:r w:rsidRPr="00E75491">
        <w:rPr>
          <w:sz w:val="24"/>
        </w:rPr>
        <w:t xml:space="preserve"> Vice Presidents shall have served for a minimum period of one (1) year as an officer of the Association.</w:t>
      </w:r>
    </w:p>
    <w:p w14:paraId="39409483" w14:textId="77777777" w:rsidR="00936048" w:rsidRPr="00E75491" w:rsidRDefault="00936048" w:rsidP="00936048">
      <w:pPr>
        <w:pStyle w:val="BodyText2"/>
        <w:numPr>
          <w:ilvl w:val="12"/>
          <w:numId w:val="0"/>
        </w:numPr>
        <w:ind w:left="720" w:hanging="720"/>
        <w:rPr>
          <w:sz w:val="24"/>
        </w:rPr>
      </w:pPr>
    </w:p>
    <w:p w14:paraId="7D8E39F5" w14:textId="518424EA" w:rsidR="00936048" w:rsidRPr="00E75491" w:rsidRDefault="00936048" w:rsidP="006A202B">
      <w:pPr>
        <w:pStyle w:val="BodyText2"/>
        <w:numPr>
          <w:ilvl w:val="0"/>
          <w:numId w:val="12"/>
        </w:numPr>
        <w:rPr>
          <w:sz w:val="24"/>
        </w:rPr>
      </w:pPr>
      <w:r w:rsidRPr="00E75491">
        <w:rPr>
          <w:sz w:val="24"/>
        </w:rPr>
        <w:t>Officers of the Association shall be accredited representatives elected by a majority vote of Active Members</w:t>
      </w:r>
      <w:r w:rsidR="00020C22">
        <w:rPr>
          <w:sz w:val="24"/>
        </w:rPr>
        <w:t>.</w:t>
      </w:r>
    </w:p>
    <w:p w14:paraId="54525A13" w14:textId="77777777" w:rsidR="00936048" w:rsidRPr="00E75491" w:rsidRDefault="00936048" w:rsidP="00936048">
      <w:pPr>
        <w:pStyle w:val="BodyText2"/>
        <w:numPr>
          <w:ilvl w:val="12"/>
          <w:numId w:val="0"/>
        </w:numPr>
        <w:rPr>
          <w:sz w:val="24"/>
        </w:rPr>
      </w:pPr>
    </w:p>
    <w:p w14:paraId="76565E4B" w14:textId="77777777" w:rsidR="00936048" w:rsidRDefault="00936048" w:rsidP="006A202B">
      <w:pPr>
        <w:pStyle w:val="BodyText2"/>
        <w:numPr>
          <w:ilvl w:val="0"/>
          <w:numId w:val="12"/>
        </w:numPr>
        <w:rPr>
          <w:sz w:val="24"/>
        </w:rPr>
      </w:pPr>
      <w:r w:rsidRPr="00E75491">
        <w:rPr>
          <w:sz w:val="24"/>
        </w:rPr>
        <w:t>No one member may hold any one office for period exceeding two (2) consecutive years, with the exception</w:t>
      </w:r>
      <w:r w:rsidR="00FD06F1">
        <w:rPr>
          <w:sz w:val="24"/>
        </w:rPr>
        <w:t xml:space="preserve"> </w:t>
      </w:r>
      <w:r w:rsidRPr="00E75491">
        <w:rPr>
          <w:sz w:val="24"/>
        </w:rPr>
        <w:t>of the Secretary, Treasurer, Chaplain, and/or Directors.</w:t>
      </w:r>
    </w:p>
    <w:p w14:paraId="6A6C69D1" w14:textId="77777777" w:rsidR="00C73845" w:rsidRDefault="00C73845" w:rsidP="00DD1F14">
      <w:pPr>
        <w:pStyle w:val="ListParagraph"/>
        <w:rPr>
          <w:sz w:val="24"/>
        </w:rPr>
      </w:pPr>
    </w:p>
    <w:p w14:paraId="5C245975" w14:textId="77777777" w:rsidR="00C73845" w:rsidRPr="00E75491" w:rsidRDefault="00C73845" w:rsidP="00471903">
      <w:pPr>
        <w:pStyle w:val="BodyText2"/>
        <w:numPr>
          <w:ilvl w:val="0"/>
          <w:numId w:val="12"/>
        </w:numPr>
        <w:rPr>
          <w:sz w:val="24"/>
        </w:rPr>
      </w:pPr>
      <w:r>
        <w:rPr>
          <w:sz w:val="24"/>
        </w:rPr>
        <w:t xml:space="preserve">The </w:t>
      </w:r>
      <w:r w:rsidR="00471903">
        <w:rPr>
          <w:sz w:val="24"/>
        </w:rPr>
        <w:t xml:space="preserve">Officers of Association may elect Ex-officio members including but not limited to </w:t>
      </w:r>
      <w:r w:rsidR="00471903" w:rsidRPr="00DD1F14">
        <w:rPr>
          <w:sz w:val="24"/>
        </w:rPr>
        <w:t xml:space="preserve">The </w:t>
      </w:r>
      <w:r w:rsidR="00471903" w:rsidRPr="002A7940">
        <w:rPr>
          <w:sz w:val="24"/>
        </w:rPr>
        <w:t>Senior</w:t>
      </w:r>
      <w:r w:rsidR="00471903" w:rsidRPr="00DD1F14">
        <w:rPr>
          <w:sz w:val="24"/>
        </w:rPr>
        <w:t xml:space="preserve"> Deputy Commissioner of Insurance </w:t>
      </w:r>
      <w:r w:rsidR="00471903" w:rsidRPr="003316C5">
        <w:rPr>
          <w:sz w:val="24"/>
        </w:rPr>
        <w:t>Office of State Fire Marshal</w:t>
      </w:r>
      <w:r w:rsidR="00471903" w:rsidRPr="00DD1F14">
        <w:rPr>
          <w:sz w:val="24"/>
        </w:rPr>
        <w:t>, or their designee, and the Fire Service appointee to the NC Building Code Council</w:t>
      </w:r>
      <w:r w:rsidR="00471903">
        <w:rPr>
          <w:sz w:val="24"/>
        </w:rPr>
        <w:t>.</w:t>
      </w:r>
    </w:p>
    <w:p w14:paraId="7988B1DF" w14:textId="77777777" w:rsidR="00936048" w:rsidRPr="007D2F79" w:rsidRDefault="00936048" w:rsidP="00936048">
      <w:pPr>
        <w:pStyle w:val="BodyText2"/>
        <w:numPr>
          <w:ilvl w:val="12"/>
          <w:numId w:val="0"/>
        </w:numPr>
        <w:rPr>
          <w:sz w:val="24"/>
        </w:rPr>
      </w:pPr>
    </w:p>
    <w:p w14:paraId="0C1CA616" w14:textId="4F9C37F1" w:rsidR="00245614" w:rsidRPr="007D2F79" w:rsidRDefault="00936048" w:rsidP="009106F9">
      <w:pPr>
        <w:pStyle w:val="BodyText2"/>
        <w:numPr>
          <w:ilvl w:val="0"/>
          <w:numId w:val="12"/>
        </w:numPr>
        <w:rPr>
          <w:sz w:val="24"/>
        </w:rPr>
      </w:pPr>
      <w:r w:rsidRPr="007D2F79">
        <w:rPr>
          <w:sz w:val="24"/>
        </w:rPr>
        <w:t>The Election of Officers shall be held</w:t>
      </w:r>
      <w:r w:rsidR="00742134">
        <w:rPr>
          <w:sz w:val="24"/>
        </w:rPr>
        <w:t xml:space="preserve"> </w:t>
      </w:r>
      <w:r w:rsidR="00742134" w:rsidRPr="00020C22">
        <w:rPr>
          <w:sz w:val="24"/>
        </w:rPr>
        <w:t>annually</w:t>
      </w:r>
      <w:r w:rsidRPr="007D2F79">
        <w:rPr>
          <w:sz w:val="24"/>
        </w:rPr>
        <w:t>, and they shall take office January 1</w:t>
      </w:r>
      <w:r w:rsidRPr="007D2F79">
        <w:rPr>
          <w:sz w:val="24"/>
          <w:vertAlign w:val="superscript"/>
        </w:rPr>
        <w:t>st</w:t>
      </w:r>
      <w:r w:rsidRPr="007D2F79">
        <w:rPr>
          <w:sz w:val="24"/>
        </w:rPr>
        <w:t xml:space="preserve"> of the following year</w:t>
      </w:r>
      <w:r w:rsidR="00020C22">
        <w:rPr>
          <w:sz w:val="24"/>
        </w:rPr>
        <w:t xml:space="preserve">.  </w:t>
      </w:r>
      <w:r w:rsidR="00D16966" w:rsidRPr="00020C22">
        <w:rPr>
          <w:sz w:val="24"/>
        </w:rPr>
        <w:t xml:space="preserve">Annual elections shall be conducted via electronic method </w:t>
      </w:r>
      <w:r w:rsidR="00470F26" w:rsidRPr="00020C22">
        <w:rPr>
          <w:sz w:val="24"/>
        </w:rPr>
        <w:t xml:space="preserve">(or hybrid) </w:t>
      </w:r>
      <w:r w:rsidR="00D16966" w:rsidRPr="00020C22">
        <w:rPr>
          <w:sz w:val="24"/>
        </w:rPr>
        <w:t>as approved by the Board of Directors.</w:t>
      </w:r>
      <w:r w:rsidR="00D16966">
        <w:rPr>
          <w:sz w:val="24"/>
        </w:rPr>
        <w:t xml:space="preserve">  </w:t>
      </w:r>
    </w:p>
    <w:p w14:paraId="421C4706" w14:textId="77777777" w:rsidR="00245614" w:rsidRPr="00245614" w:rsidRDefault="00245614" w:rsidP="00245614">
      <w:pPr>
        <w:pStyle w:val="BodyText2"/>
        <w:ind w:left="0" w:firstLine="0"/>
        <w:rPr>
          <w:sz w:val="24"/>
          <w:highlight w:val="yellow"/>
        </w:rPr>
      </w:pPr>
    </w:p>
    <w:p w14:paraId="51DD9163" w14:textId="1F225FE4" w:rsidR="00936048" w:rsidRDefault="00936048" w:rsidP="00DD1F14">
      <w:pPr>
        <w:pStyle w:val="BodyText2"/>
        <w:numPr>
          <w:ilvl w:val="0"/>
          <w:numId w:val="12"/>
        </w:numPr>
        <w:rPr>
          <w:sz w:val="24"/>
        </w:rPr>
      </w:pPr>
      <w:r w:rsidRPr="00E75491">
        <w:rPr>
          <w:sz w:val="24"/>
        </w:rPr>
        <w:t>Directors shall be elected for two</w:t>
      </w:r>
      <w:r w:rsidR="00020C22">
        <w:rPr>
          <w:sz w:val="24"/>
        </w:rPr>
        <w:t>-</w:t>
      </w:r>
      <w:r w:rsidRPr="00E75491">
        <w:rPr>
          <w:sz w:val="24"/>
        </w:rPr>
        <w:t>year terms.</w:t>
      </w:r>
    </w:p>
    <w:p w14:paraId="3C1F657F" w14:textId="77777777" w:rsidR="006431D3" w:rsidRDefault="006431D3" w:rsidP="00936048">
      <w:pPr>
        <w:pStyle w:val="ListParagraph"/>
        <w:rPr>
          <w:sz w:val="24"/>
        </w:rPr>
      </w:pPr>
    </w:p>
    <w:p w14:paraId="1B858D82" w14:textId="1770F5AC" w:rsidR="00936048" w:rsidRPr="00020C22" w:rsidRDefault="00936048" w:rsidP="00020C22">
      <w:pPr>
        <w:pStyle w:val="BodyText2"/>
        <w:numPr>
          <w:ilvl w:val="0"/>
          <w:numId w:val="12"/>
        </w:numPr>
        <w:rPr>
          <w:sz w:val="24"/>
        </w:rPr>
      </w:pPr>
      <w:r w:rsidRPr="00861CDB">
        <w:rPr>
          <w:sz w:val="24"/>
        </w:rPr>
        <w:t>For the purpose of electing directors, the state shall be divided into three regi</w:t>
      </w:r>
      <w:r w:rsidR="002E67D5">
        <w:rPr>
          <w:sz w:val="24"/>
        </w:rPr>
        <w:t xml:space="preserve">ons (East, Central and West). The approved region map is listed as </w:t>
      </w:r>
      <w:r w:rsidR="002E67D5" w:rsidRPr="002E67D5">
        <w:rPr>
          <w:b/>
          <w:i/>
          <w:sz w:val="24"/>
        </w:rPr>
        <w:t>Appendix A</w:t>
      </w:r>
      <w:r w:rsidRPr="00861CDB">
        <w:rPr>
          <w:sz w:val="24"/>
        </w:rPr>
        <w:t>.  A director shall be elected from each region with the entire membership voting for all director positions in accordance with Article V</w:t>
      </w:r>
      <w:r w:rsidR="00171207">
        <w:rPr>
          <w:sz w:val="24"/>
        </w:rPr>
        <w:t xml:space="preserve"> Section</w:t>
      </w:r>
      <w:r w:rsidRPr="00861CDB">
        <w:rPr>
          <w:sz w:val="24"/>
        </w:rPr>
        <w:t xml:space="preserve"> (E).  The nominating committee shall recommend a slate of director</w:t>
      </w:r>
      <w:r w:rsidR="00742134">
        <w:rPr>
          <w:sz w:val="24"/>
        </w:rPr>
        <w:t xml:space="preserve"> </w:t>
      </w:r>
      <w:r w:rsidR="00742134" w:rsidRPr="00020C22">
        <w:rPr>
          <w:sz w:val="24"/>
        </w:rPr>
        <w:t>nominees</w:t>
      </w:r>
      <w:r w:rsidR="00307FE6" w:rsidRPr="00020C22">
        <w:rPr>
          <w:sz w:val="24"/>
        </w:rPr>
        <w:t xml:space="preserve"> </w:t>
      </w:r>
      <w:r w:rsidR="00742134" w:rsidRPr="00020C22">
        <w:rPr>
          <w:sz w:val="24"/>
        </w:rPr>
        <w:t>for annual election</w:t>
      </w:r>
      <w:r w:rsidR="00742134">
        <w:rPr>
          <w:sz w:val="24"/>
        </w:rPr>
        <w:t xml:space="preserve"> </w:t>
      </w:r>
      <w:r w:rsidRPr="00861CDB">
        <w:rPr>
          <w:sz w:val="24"/>
        </w:rPr>
        <w:t>that shall include representation from each region.  In the event the nominating committee is unable to obtain a director nomination from a region, the nominating committee shall select members from other regions to be considered for election by the membership.</w:t>
      </w:r>
      <w:r w:rsidR="00020C22">
        <w:rPr>
          <w:sz w:val="24"/>
        </w:rPr>
        <w:t xml:space="preserve">  </w:t>
      </w:r>
      <w:r w:rsidRPr="00020C22">
        <w:rPr>
          <w:sz w:val="24"/>
        </w:rPr>
        <w:t xml:space="preserve">In the event that there is no one nominated from a region, the membership may nominate and elect a director from any region. </w:t>
      </w:r>
    </w:p>
    <w:p w14:paraId="6D927BEE" w14:textId="77777777" w:rsidR="00931D39" w:rsidRDefault="00931D39" w:rsidP="00DD1F14">
      <w:pPr>
        <w:pStyle w:val="ListParagraph"/>
        <w:rPr>
          <w:sz w:val="24"/>
        </w:rPr>
      </w:pPr>
    </w:p>
    <w:p w14:paraId="27A95325" w14:textId="77777777" w:rsidR="00931D39" w:rsidRPr="00834B7D" w:rsidRDefault="00931D39" w:rsidP="00DD1F14">
      <w:pPr>
        <w:pStyle w:val="BodyText2"/>
        <w:numPr>
          <w:ilvl w:val="0"/>
          <w:numId w:val="12"/>
        </w:numPr>
        <w:rPr>
          <w:sz w:val="24"/>
        </w:rPr>
      </w:pPr>
      <w:r w:rsidRPr="00834B7D">
        <w:rPr>
          <w:sz w:val="24"/>
        </w:rPr>
        <w:t>Should an Officer or Director cease to maintain active status, due to promotion, reassignment, etc., that person may choose to have his/her membership changed to Associate status and shall resign from the office which is held in this Association within sixty (60) days of said promotion, reassignment, etc.  The Board of Directors may, at the discretion of a majority of the Executive Committee, appoint an Active Member to fill the vacated position, until the next scheduled elections, provided:  The vacating of the position(s) of President and/or First Vice President(s) as called for in these Bylaws, and that the person so appointed shall meet the necessary requirements of the open office.</w:t>
      </w:r>
    </w:p>
    <w:p w14:paraId="25E78BAF" w14:textId="77777777" w:rsidR="008B73EF" w:rsidRDefault="008B73EF" w:rsidP="00936048">
      <w:pPr>
        <w:pStyle w:val="BodyText2"/>
        <w:rPr>
          <w:b/>
          <w:sz w:val="24"/>
        </w:rPr>
      </w:pPr>
    </w:p>
    <w:p w14:paraId="3EE678DD" w14:textId="77777777" w:rsidR="008B73EF" w:rsidRDefault="008B73EF" w:rsidP="00936048">
      <w:pPr>
        <w:pStyle w:val="BodyText2"/>
        <w:rPr>
          <w:b/>
          <w:sz w:val="24"/>
        </w:rPr>
      </w:pPr>
    </w:p>
    <w:p w14:paraId="2AB78A48" w14:textId="77777777" w:rsidR="008B73EF" w:rsidRDefault="008B73EF" w:rsidP="00936048">
      <w:pPr>
        <w:pStyle w:val="BodyText2"/>
        <w:rPr>
          <w:b/>
          <w:sz w:val="24"/>
        </w:rPr>
      </w:pPr>
    </w:p>
    <w:p w14:paraId="5E40B762" w14:textId="77777777" w:rsidR="00936048" w:rsidRPr="00DD1F14" w:rsidRDefault="00936048" w:rsidP="00936048">
      <w:pPr>
        <w:pStyle w:val="BodyText2"/>
        <w:rPr>
          <w:b/>
          <w:sz w:val="24"/>
        </w:rPr>
      </w:pPr>
      <w:r w:rsidRPr="00DD1F14">
        <w:rPr>
          <w:b/>
          <w:sz w:val="24"/>
        </w:rPr>
        <w:t>ARTICLE VI – EXECUTIVE DIRECTOR</w:t>
      </w:r>
    </w:p>
    <w:p w14:paraId="73C81286" w14:textId="77777777" w:rsidR="00936048" w:rsidRPr="00DD1F14" w:rsidRDefault="00936048" w:rsidP="00936048">
      <w:pPr>
        <w:pStyle w:val="BodyText2"/>
        <w:rPr>
          <w:b/>
          <w:sz w:val="24"/>
        </w:rPr>
      </w:pPr>
    </w:p>
    <w:p w14:paraId="5D7B9C68" w14:textId="77777777" w:rsidR="00936048" w:rsidRPr="00DD1F14" w:rsidRDefault="00936048" w:rsidP="00936048">
      <w:pPr>
        <w:pStyle w:val="BodyText2"/>
        <w:numPr>
          <w:ilvl w:val="0"/>
          <w:numId w:val="5"/>
        </w:numPr>
        <w:rPr>
          <w:sz w:val="24"/>
        </w:rPr>
      </w:pPr>
      <w:r w:rsidRPr="00DD1F14">
        <w:rPr>
          <w:sz w:val="24"/>
        </w:rPr>
        <w:lastRenderedPageBreak/>
        <w:t xml:space="preserve">An Executive Director </w:t>
      </w:r>
      <w:r w:rsidR="00171207" w:rsidRPr="00DD1F14">
        <w:rPr>
          <w:sz w:val="24"/>
        </w:rPr>
        <w:t xml:space="preserve">may </w:t>
      </w:r>
      <w:r w:rsidRPr="00DD1F14">
        <w:rPr>
          <w:sz w:val="24"/>
        </w:rPr>
        <w:t>be hired at the sole discretion of the Officers. Selection of the Executive Director shall be based on the experience, availability</w:t>
      </w:r>
      <w:r w:rsidR="00171207" w:rsidRPr="00DD1F14">
        <w:rPr>
          <w:sz w:val="24"/>
        </w:rPr>
        <w:t xml:space="preserve"> and</w:t>
      </w:r>
      <w:r w:rsidRPr="00DD1F14">
        <w:rPr>
          <w:sz w:val="24"/>
        </w:rPr>
        <w:t xml:space="preserve"> knowledge of the association activities. Selection of the Executive Director shall include a person best suited to maintain the culture of the organization and ability to keep the association focused on its mission. The final acceptance of an individual to serve as the Executive Director shall be approved by a majority of the officers and of the members in attendance of a single meeting. This membership vote shall be advertised 30-days before the meeting.</w:t>
      </w:r>
    </w:p>
    <w:p w14:paraId="6A2C3A30" w14:textId="77777777" w:rsidR="00936048" w:rsidRPr="00DD1F14" w:rsidRDefault="00936048" w:rsidP="00936048">
      <w:pPr>
        <w:pStyle w:val="BodyText2"/>
        <w:ind w:firstLine="0"/>
        <w:rPr>
          <w:sz w:val="24"/>
        </w:rPr>
      </w:pPr>
    </w:p>
    <w:p w14:paraId="3DC13FAB" w14:textId="77777777" w:rsidR="00936048" w:rsidRPr="00DD1F14" w:rsidRDefault="00936048" w:rsidP="00936048">
      <w:pPr>
        <w:pStyle w:val="BodyText2"/>
        <w:numPr>
          <w:ilvl w:val="0"/>
          <w:numId w:val="5"/>
        </w:numPr>
        <w:rPr>
          <w:sz w:val="24"/>
        </w:rPr>
      </w:pPr>
      <w:r w:rsidRPr="00DD1F14">
        <w:rPr>
          <w:sz w:val="24"/>
        </w:rPr>
        <w:t>The duties of the Executive Director shall be focused on the</w:t>
      </w:r>
      <w:r w:rsidR="00BE06BA">
        <w:rPr>
          <w:color w:val="FF0000"/>
          <w:sz w:val="24"/>
        </w:rPr>
        <w:t xml:space="preserve"> </w:t>
      </w:r>
      <w:r w:rsidRPr="00DD1F14">
        <w:rPr>
          <w:sz w:val="24"/>
        </w:rPr>
        <w:t xml:space="preserve">activities of the association as directed by the officers of the </w:t>
      </w:r>
      <w:r w:rsidR="00F25A10" w:rsidRPr="00DD1F14">
        <w:rPr>
          <w:sz w:val="24"/>
        </w:rPr>
        <w:t>North Carolina Fire Marshals</w:t>
      </w:r>
      <w:r w:rsidR="00990FF0">
        <w:rPr>
          <w:sz w:val="24"/>
        </w:rPr>
        <w:t>’</w:t>
      </w:r>
      <w:r w:rsidR="00F25A10" w:rsidRPr="00DD1F14">
        <w:rPr>
          <w:sz w:val="24"/>
        </w:rPr>
        <w:t xml:space="preserve"> Association</w:t>
      </w:r>
      <w:r w:rsidRPr="00DD1F14">
        <w:rPr>
          <w:sz w:val="24"/>
        </w:rPr>
        <w:t>.</w:t>
      </w:r>
    </w:p>
    <w:p w14:paraId="39B4631B" w14:textId="77777777" w:rsidR="00936048" w:rsidRPr="00DD1F14" w:rsidRDefault="00936048" w:rsidP="00936048">
      <w:pPr>
        <w:pStyle w:val="ListParagraph"/>
        <w:rPr>
          <w:sz w:val="24"/>
        </w:rPr>
      </w:pPr>
    </w:p>
    <w:p w14:paraId="584AD06F" w14:textId="77777777" w:rsidR="00936048" w:rsidRPr="00DD1F14" w:rsidRDefault="00936048" w:rsidP="00936048">
      <w:pPr>
        <w:pStyle w:val="BodyText2"/>
        <w:numPr>
          <w:ilvl w:val="0"/>
          <w:numId w:val="5"/>
        </w:numPr>
        <w:rPr>
          <w:sz w:val="24"/>
        </w:rPr>
      </w:pPr>
      <w:r w:rsidRPr="00DD1F14">
        <w:rPr>
          <w:sz w:val="24"/>
        </w:rPr>
        <w:t xml:space="preserve">Policies involving the employment, pay and other personnel issues shall be established by the Officers and kept by the Secretary. </w:t>
      </w:r>
    </w:p>
    <w:p w14:paraId="492B130E" w14:textId="77777777" w:rsidR="00A726D7" w:rsidRPr="00DD1F14" w:rsidRDefault="00A726D7" w:rsidP="00DD1F14">
      <w:pPr>
        <w:pStyle w:val="ListParagraph"/>
        <w:rPr>
          <w:sz w:val="24"/>
        </w:rPr>
      </w:pPr>
    </w:p>
    <w:p w14:paraId="1486ED09" w14:textId="77777777" w:rsidR="00A726D7" w:rsidRPr="00E75491" w:rsidRDefault="00A726D7" w:rsidP="00A726D7">
      <w:pPr>
        <w:pStyle w:val="BodyText2"/>
        <w:numPr>
          <w:ilvl w:val="0"/>
          <w:numId w:val="5"/>
        </w:numPr>
        <w:rPr>
          <w:sz w:val="24"/>
        </w:rPr>
      </w:pPr>
      <w:r>
        <w:rPr>
          <w:sz w:val="24"/>
        </w:rPr>
        <w:t>The Executive Director shall be an Ex-Officio member</w:t>
      </w:r>
      <w:r w:rsidRPr="00E75491">
        <w:rPr>
          <w:sz w:val="24"/>
        </w:rPr>
        <w:t xml:space="preserve"> of </w:t>
      </w:r>
      <w:r>
        <w:rPr>
          <w:sz w:val="24"/>
        </w:rPr>
        <w:t>the Executive Board (non-voting)</w:t>
      </w:r>
      <w:r w:rsidR="00502732">
        <w:rPr>
          <w:sz w:val="24"/>
        </w:rPr>
        <w:t>.</w:t>
      </w:r>
    </w:p>
    <w:p w14:paraId="174029CB" w14:textId="77777777" w:rsidR="00A726D7" w:rsidRPr="006A202B" w:rsidRDefault="00A726D7" w:rsidP="00DD1F14">
      <w:pPr>
        <w:pStyle w:val="BodyText2"/>
        <w:ind w:firstLine="0"/>
        <w:rPr>
          <w:sz w:val="24"/>
          <w:highlight w:val="green"/>
        </w:rPr>
      </w:pPr>
    </w:p>
    <w:p w14:paraId="13901B14" w14:textId="77777777" w:rsidR="00936048" w:rsidRPr="00E75491" w:rsidRDefault="00936048" w:rsidP="00A210C6">
      <w:pPr>
        <w:pStyle w:val="BodyText2"/>
        <w:ind w:left="0" w:firstLine="0"/>
        <w:rPr>
          <w:b/>
          <w:sz w:val="24"/>
        </w:rPr>
      </w:pPr>
      <w:r w:rsidRPr="00E75491">
        <w:rPr>
          <w:b/>
          <w:sz w:val="24"/>
        </w:rPr>
        <w:t>ARTICLE VI</w:t>
      </w:r>
      <w:r>
        <w:rPr>
          <w:b/>
          <w:sz w:val="24"/>
        </w:rPr>
        <w:t>I</w:t>
      </w:r>
      <w:r w:rsidRPr="00E75491">
        <w:rPr>
          <w:b/>
          <w:sz w:val="24"/>
        </w:rPr>
        <w:t xml:space="preserve"> – DUTIES OF OFFICERS</w:t>
      </w:r>
    </w:p>
    <w:p w14:paraId="1A6B88F0" w14:textId="77777777" w:rsidR="00936048" w:rsidRPr="00E75491" w:rsidRDefault="00936048" w:rsidP="00936048">
      <w:pPr>
        <w:pStyle w:val="BodyText2"/>
        <w:rPr>
          <w:sz w:val="24"/>
        </w:rPr>
      </w:pPr>
    </w:p>
    <w:p w14:paraId="2A711B48" w14:textId="77777777" w:rsidR="00936048" w:rsidRPr="00171207" w:rsidRDefault="00936048">
      <w:pPr>
        <w:pStyle w:val="BodyText2"/>
        <w:numPr>
          <w:ilvl w:val="0"/>
          <w:numId w:val="11"/>
        </w:numPr>
        <w:rPr>
          <w:sz w:val="24"/>
        </w:rPr>
      </w:pPr>
      <w:r w:rsidRPr="00171207">
        <w:rPr>
          <w:sz w:val="24"/>
        </w:rPr>
        <w:t xml:space="preserve">The President shall preside at all meetings and conduct all business.  The President shall call special meetings at the request of a majority of the Association’s Executive Board, or when the President may deem necessary.  </w:t>
      </w:r>
      <w:r w:rsidR="00171207" w:rsidRPr="00171207">
        <w:rPr>
          <w:sz w:val="24"/>
        </w:rPr>
        <w:t>The President shall serve as the International Fire Marshals Association Chapter representative.</w:t>
      </w:r>
      <w:r w:rsidR="00171207">
        <w:rPr>
          <w:sz w:val="24"/>
        </w:rPr>
        <w:t xml:space="preserve"> </w:t>
      </w:r>
      <w:r w:rsidRPr="00171207">
        <w:rPr>
          <w:sz w:val="24"/>
        </w:rPr>
        <w:t>The President will vote only in the event of a tie.</w:t>
      </w:r>
    </w:p>
    <w:p w14:paraId="5030668E" w14:textId="77777777" w:rsidR="00936048" w:rsidRPr="00E75491" w:rsidRDefault="00936048" w:rsidP="00936048">
      <w:pPr>
        <w:pStyle w:val="BodyText2"/>
        <w:numPr>
          <w:ilvl w:val="12"/>
          <w:numId w:val="0"/>
        </w:numPr>
        <w:ind w:left="720" w:hanging="720"/>
        <w:rPr>
          <w:sz w:val="24"/>
        </w:rPr>
      </w:pPr>
    </w:p>
    <w:p w14:paraId="6BDB47C6" w14:textId="77777777" w:rsidR="00936048" w:rsidRPr="00E75491" w:rsidRDefault="00936048" w:rsidP="00936048">
      <w:pPr>
        <w:pStyle w:val="BodyText2"/>
        <w:numPr>
          <w:ilvl w:val="0"/>
          <w:numId w:val="11"/>
        </w:numPr>
        <w:rPr>
          <w:sz w:val="24"/>
        </w:rPr>
      </w:pPr>
      <w:r w:rsidRPr="00E75491">
        <w:rPr>
          <w:sz w:val="24"/>
        </w:rPr>
        <w:t>The 1</w:t>
      </w:r>
      <w:r w:rsidRPr="00E75491">
        <w:rPr>
          <w:sz w:val="24"/>
          <w:vertAlign w:val="superscript"/>
        </w:rPr>
        <w:t>st</w:t>
      </w:r>
      <w:r w:rsidRPr="00E75491">
        <w:rPr>
          <w:sz w:val="24"/>
        </w:rPr>
        <w:t xml:space="preserve"> Vice President shall assume all duties of the President in the President’s absence or vacating the office.</w:t>
      </w:r>
    </w:p>
    <w:p w14:paraId="565D703D" w14:textId="77777777" w:rsidR="00936048" w:rsidRPr="00E75491" w:rsidRDefault="00936048" w:rsidP="00936048">
      <w:pPr>
        <w:pStyle w:val="BodyText2"/>
        <w:numPr>
          <w:ilvl w:val="12"/>
          <w:numId w:val="0"/>
        </w:numPr>
        <w:rPr>
          <w:sz w:val="24"/>
        </w:rPr>
      </w:pPr>
    </w:p>
    <w:p w14:paraId="59A7B0FF" w14:textId="77777777" w:rsidR="00936048" w:rsidRDefault="00936048" w:rsidP="00936048">
      <w:pPr>
        <w:pStyle w:val="BodyText2"/>
        <w:numPr>
          <w:ilvl w:val="0"/>
          <w:numId w:val="11"/>
        </w:numPr>
        <w:rPr>
          <w:sz w:val="24"/>
        </w:rPr>
      </w:pPr>
      <w:r w:rsidRPr="00E75491">
        <w:rPr>
          <w:sz w:val="24"/>
        </w:rPr>
        <w:t>The 2</w:t>
      </w:r>
      <w:r w:rsidRPr="00E75491">
        <w:rPr>
          <w:sz w:val="24"/>
          <w:vertAlign w:val="superscript"/>
        </w:rPr>
        <w:t>nd</w:t>
      </w:r>
      <w:r w:rsidRPr="00E75491">
        <w:rPr>
          <w:sz w:val="24"/>
        </w:rPr>
        <w:t xml:space="preserve"> Vice President shall assume all duties of the President and 1</w:t>
      </w:r>
      <w:r w:rsidRPr="00E75491">
        <w:rPr>
          <w:sz w:val="24"/>
          <w:vertAlign w:val="superscript"/>
        </w:rPr>
        <w:t>st</w:t>
      </w:r>
      <w:r w:rsidRPr="00E75491">
        <w:rPr>
          <w:sz w:val="24"/>
        </w:rPr>
        <w:t xml:space="preserve"> Vice President in their absence and that of 1</w:t>
      </w:r>
      <w:r w:rsidRPr="00E75491">
        <w:rPr>
          <w:sz w:val="24"/>
          <w:vertAlign w:val="superscript"/>
        </w:rPr>
        <w:t>st</w:t>
      </w:r>
      <w:r w:rsidRPr="00E75491">
        <w:rPr>
          <w:sz w:val="24"/>
        </w:rPr>
        <w:t xml:space="preserve"> Vice President should the office become vacant.</w:t>
      </w:r>
    </w:p>
    <w:p w14:paraId="113E0281" w14:textId="77777777" w:rsidR="005A5B9E" w:rsidRDefault="005A5B9E" w:rsidP="005A5B9E">
      <w:pPr>
        <w:pStyle w:val="ListParagraph"/>
        <w:rPr>
          <w:sz w:val="24"/>
        </w:rPr>
      </w:pPr>
    </w:p>
    <w:p w14:paraId="12F2B681" w14:textId="77777777" w:rsidR="00936048" w:rsidRPr="00E75491" w:rsidRDefault="00936048" w:rsidP="00936048">
      <w:pPr>
        <w:pStyle w:val="BodyText2"/>
        <w:numPr>
          <w:ilvl w:val="0"/>
          <w:numId w:val="11"/>
        </w:numPr>
        <w:rPr>
          <w:sz w:val="24"/>
        </w:rPr>
      </w:pPr>
      <w:r w:rsidRPr="00E75491">
        <w:rPr>
          <w:sz w:val="24"/>
        </w:rPr>
        <w:t>The Secretary shall keep a record of the attendance of all meetings, record, and forward to all members, the minutes of the Association meetings, Executive Board, and special meetings.  The Secretary shall be custodian of the minute book and all records, correspondence, and literature pertaining to the business of the Association.  The Secretary shall keep the members informed as to the progress of the Association’s business and shall record and answer all correspondence promptly and in an efficient manner.  The Secretary shall notify, in writing, all members of the meetings and inform them of any proposed changes to the constitution at least thirty (30) days prior to such meeting.</w:t>
      </w:r>
    </w:p>
    <w:p w14:paraId="045029B7" w14:textId="77777777" w:rsidR="00936048" w:rsidRPr="00E75491" w:rsidRDefault="00936048" w:rsidP="00936048">
      <w:pPr>
        <w:pStyle w:val="BodyText2"/>
        <w:numPr>
          <w:ilvl w:val="12"/>
          <w:numId w:val="0"/>
        </w:numPr>
        <w:rPr>
          <w:sz w:val="24"/>
        </w:rPr>
      </w:pPr>
    </w:p>
    <w:p w14:paraId="125D0376" w14:textId="5EF08C09" w:rsidR="00936048" w:rsidRPr="00E75491" w:rsidRDefault="00936048" w:rsidP="00936048">
      <w:pPr>
        <w:pStyle w:val="BodyText2"/>
        <w:numPr>
          <w:ilvl w:val="0"/>
          <w:numId w:val="11"/>
        </w:numPr>
        <w:rPr>
          <w:sz w:val="24"/>
        </w:rPr>
      </w:pPr>
      <w:r w:rsidRPr="00E75491">
        <w:rPr>
          <w:sz w:val="24"/>
        </w:rPr>
        <w:t xml:space="preserve">The Treasurer shall receive all moneys payable to the </w:t>
      </w:r>
      <w:r w:rsidR="00020C22">
        <w:rPr>
          <w:sz w:val="24"/>
        </w:rPr>
        <w:t>a</w:t>
      </w:r>
      <w:r w:rsidRPr="00E75491">
        <w:rPr>
          <w:sz w:val="24"/>
        </w:rPr>
        <w:t>ssociation</w:t>
      </w:r>
      <w:r w:rsidR="00020C22">
        <w:rPr>
          <w:sz w:val="24"/>
        </w:rPr>
        <w:t xml:space="preserve"> </w:t>
      </w:r>
      <w:r w:rsidRPr="00E75491">
        <w:rPr>
          <w:sz w:val="24"/>
        </w:rPr>
        <w:t>and shall deposit same in a chartered bank designated by the Executive Board.  Accounts shall be paid by check.  The Treasurer shall be bonded in an amount set by the Executive Board.  The President shall be authorized to sign checks in the event the Treasurer is incapacitated.</w:t>
      </w:r>
    </w:p>
    <w:p w14:paraId="155A7F44" w14:textId="77777777" w:rsidR="00936048" w:rsidRPr="00E75491" w:rsidRDefault="00936048" w:rsidP="00936048">
      <w:pPr>
        <w:pStyle w:val="BodyText2"/>
        <w:numPr>
          <w:ilvl w:val="12"/>
          <w:numId w:val="0"/>
        </w:numPr>
        <w:rPr>
          <w:sz w:val="24"/>
        </w:rPr>
      </w:pPr>
    </w:p>
    <w:p w14:paraId="4BD10C6C" w14:textId="77777777" w:rsidR="00936048" w:rsidRDefault="00936048" w:rsidP="00936048">
      <w:pPr>
        <w:pStyle w:val="BodyText2"/>
        <w:numPr>
          <w:ilvl w:val="0"/>
          <w:numId w:val="11"/>
        </w:numPr>
        <w:rPr>
          <w:sz w:val="24"/>
        </w:rPr>
      </w:pPr>
      <w:r w:rsidRPr="00E75491">
        <w:rPr>
          <w:sz w:val="24"/>
        </w:rPr>
        <w:t>All other Past Presidents shall be Ex-Officio members of the Executive Board (non-voting</w:t>
      </w:r>
      <w:r w:rsidR="00502732">
        <w:rPr>
          <w:sz w:val="24"/>
        </w:rPr>
        <w:t>)</w:t>
      </w:r>
      <w:r w:rsidRPr="00E75491">
        <w:rPr>
          <w:sz w:val="24"/>
        </w:rPr>
        <w:t>, unless on</w:t>
      </w:r>
      <w:r w:rsidR="006431D3">
        <w:rPr>
          <w:sz w:val="24"/>
        </w:rPr>
        <w:t xml:space="preserve"> the Board as a current member.</w:t>
      </w:r>
    </w:p>
    <w:p w14:paraId="2DD67855" w14:textId="77777777" w:rsidR="006431D3" w:rsidRDefault="006431D3" w:rsidP="006431D3">
      <w:pPr>
        <w:pStyle w:val="BodyText2"/>
        <w:ind w:firstLine="0"/>
        <w:rPr>
          <w:sz w:val="24"/>
        </w:rPr>
      </w:pPr>
    </w:p>
    <w:p w14:paraId="17D31A57" w14:textId="77777777" w:rsidR="00936048" w:rsidRPr="00A210C6" w:rsidRDefault="006431D3" w:rsidP="00A210C6">
      <w:pPr>
        <w:pStyle w:val="BodyText2"/>
        <w:numPr>
          <w:ilvl w:val="0"/>
          <w:numId w:val="11"/>
        </w:numPr>
        <w:rPr>
          <w:sz w:val="24"/>
        </w:rPr>
      </w:pPr>
      <w:r w:rsidRPr="00E75491">
        <w:rPr>
          <w:sz w:val="24"/>
        </w:rPr>
        <w:t>The Chaplain shall be a non-voting member of the Executive Board and shall serve as an advisor to the Officers, Directors, and the Association membership at large. The term of office shall be unlimited.</w:t>
      </w:r>
    </w:p>
    <w:p w14:paraId="18A63DB2" w14:textId="77777777" w:rsidR="00936048" w:rsidRPr="00E75491" w:rsidRDefault="00936048" w:rsidP="00936048">
      <w:pPr>
        <w:pStyle w:val="BodyText2"/>
        <w:rPr>
          <w:sz w:val="24"/>
        </w:rPr>
      </w:pPr>
    </w:p>
    <w:p w14:paraId="3C999115" w14:textId="77777777" w:rsidR="00936048" w:rsidRPr="00E75491" w:rsidRDefault="00936048" w:rsidP="00936048">
      <w:pPr>
        <w:pStyle w:val="BodyText2"/>
        <w:rPr>
          <w:b/>
          <w:sz w:val="24"/>
        </w:rPr>
      </w:pPr>
      <w:r w:rsidRPr="00E75491">
        <w:rPr>
          <w:b/>
          <w:sz w:val="24"/>
        </w:rPr>
        <w:t>ARTICLE VII</w:t>
      </w:r>
      <w:r>
        <w:rPr>
          <w:b/>
          <w:sz w:val="24"/>
        </w:rPr>
        <w:t>I</w:t>
      </w:r>
      <w:r w:rsidRPr="00E75491">
        <w:rPr>
          <w:b/>
          <w:sz w:val="24"/>
        </w:rPr>
        <w:t xml:space="preserve"> – COMMITTEES AND BOARDS</w:t>
      </w:r>
    </w:p>
    <w:p w14:paraId="6A5FAE0A" w14:textId="77777777" w:rsidR="00936048" w:rsidRPr="00E75491" w:rsidRDefault="00936048" w:rsidP="00936048">
      <w:pPr>
        <w:pStyle w:val="BodyText2"/>
        <w:rPr>
          <w:sz w:val="24"/>
        </w:rPr>
      </w:pPr>
    </w:p>
    <w:p w14:paraId="73A4A68C" w14:textId="77777777" w:rsidR="00936048" w:rsidRPr="00E75491" w:rsidRDefault="00936048" w:rsidP="00936048">
      <w:pPr>
        <w:pStyle w:val="BodyText2"/>
        <w:numPr>
          <w:ilvl w:val="0"/>
          <w:numId w:val="6"/>
        </w:numPr>
        <w:rPr>
          <w:sz w:val="24"/>
        </w:rPr>
      </w:pPr>
      <w:r w:rsidRPr="00E75491">
        <w:rPr>
          <w:sz w:val="24"/>
        </w:rPr>
        <w:t>The Executive Board shall consist of the elected Officers and Directors of the Association and shall deal with such business as may come before it and make recommendations regarding this business to the members; shall be authorized to proceed with such business of the Association, within the confines of the Constitution, and during that period between Annual Meetings, as may be deemed necessary.</w:t>
      </w:r>
    </w:p>
    <w:p w14:paraId="0E963ECD" w14:textId="77777777" w:rsidR="00936048" w:rsidRPr="00E75491" w:rsidRDefault="00936048" w:rsidP="00936048">
      <w:pPr>
        <w:pStyle w:val="BodyText2"/>
        <w:numPr>
          <w:ilvl w:val="12"/>
          <w:numId w:val="0"/>
        </w:numPr>
        <w:rPr>
          <w:sz w:val="24"/>
        </w:rPr>
      </w:pPr>
    </w:p>
    <w:p w14:paraId="34F3EE5A" w14:textId="77777777" w:rsidR="00936048" w:rsidRDefault="00936048" w:rsidP="00936048">
      <w:pPr>
        <w:pStyle w:val="BodyText2"/>
        <w:numPr>
          <w:ilvl w:val="0"/>
          <w:numId w:val="6"/>
        </w:numPr>
        <w:rPr>
          <w:sz w:val="24"/>
        </w:rPr>
      </w:pPr>
      <w:r w:rsidRPr="00E75491">
        <w:rPr>
          <w:sz w:val="24"/>
        </w:rPr>
        <w:t>A Quorum, for conducting business, of the Executive Board shall consist of not less than four (4) of its members.</w:t>
      </w:r>
    </w:p>
    <w:p w14:paraId="0D0BCF29" w14:textId="77777777" w:rsidR="002639C1" w:rsidRDefault="002639C1" w:rsidP="00DD1F14">
      <w:pPr>
        <w:pStyle w:val="BodyText2"/>
        <w:ind w:firstLine="0"/>
        <w:rPr>
          <w:sz w:val="24"/>
        </w:rPr>
      </w:pPr>
    </w:p>
    <w:p w14:paraId="191710EB" w14:textId="77777777" w:rsidR="002639C1" w:rsidRPr="00834B7D" w:rsidRDefault="002639C1" w:rsidP="00936048">
      <w:pPr>
        <w:pStyle w:val="BodyText2"/>
        <w:numPr>
          <w:ilvl w:val="0"/>
          <w:numId w:val="6"/>
        </w:numPr>
        <w:rPr>
          <w:sz w:val="24"/>
        </w:rPr>
      </w:pPr>
      <w:r w:rsidRPr="00834B7D">
        <w:rPr>
          <w:sz w:val="23"/>
        </w:rPr>
        <w:t>Appointees, representatives and committee members to Boards or Special Committees shall be members in good standing with the Association.</w:t>
      </w:r>
    </w:p>
    <w:p w14:paraId="24F0C39E" w14:textId="77777777" w:rsidR="00B77B2E" w:rsidRPr="00E75491" w:rsidRDefault="00B77B2E" w:rsidP="00DD1F14">
      <w:pPr>
        <w:pStyle w:val="BodyText2"/>
        <w:ind w:left="0" w:firstLine="0"/>
        <w:rPr>
          <w:sz w:val="24"/>
        </w:rPr>
      </w:pPr>
    </w:p>
    <w:p w14:paraId="438D395F" w14:textId="77777777" w:rsidR="00936048" w:rsidRPr="006431D3" w:rsidRDefault="00245614" w:rsidP="00DD1F14">
      <w:pPr>
        <w:pStyle w:val="BodyText2"/>
        <w:numPr>
          <w:ilvl w:val="0"/>
          <w:numId w:val="6"/>
        </w:numPr>
        <w:rPr>
          <w:sz w:val="24"/>
        </w:rPr>
      </w:pPr>
      <w:r w:rsidRPr="006431D3">
        <w:rPr>
          <w:sz w:val="23"/>
        </w:rPr>
        <w:t>Special Committees shall be appointed by the President with the aid of the</w:t>
      </w:r>
      <w:r w:rsidRPr="006431D3">
        <w:rPr>
          <w:spacing w:val="21"/>
          <w:sz w:val="23"/>
        </w:rPr>
        <w:t xml:space="preserve"> </w:t>
      </w:r>
      <w:r w:rsidRPr="006431D3">
        <w:rPr>
          <w:sz w:val="23"/>
        </w:rPr>
        <w:t>Board.</w:t>
      </w:r>
      <w:r w:rsidR="00071914" w:rsidRPr="006431D3">
        <w:rPr>
          <w:sz w:val="23"/>
        </w:rPr>
        <w:t xml:space="preserve"> </w:t>
      </w:r>
    </w:p>
    <w:p w14:paraId="1BDEDB76" w14:textId="77777777" w:rsidR="002639C1" w:rsidRPr="006431D3" w:rsidRDefault="002639C1" w:rsidP="00DD1F14">
      <w:pPr>
        <w:pStyle w:val="ListParagraph"/>
        <w:rPr>
          <w:sz w:val="24"/>
        </w:rPr>
      </w:pPr>
    </w:p>
    <w:p w14:paraId="4F961190" w14:textId="77777777" w:rsidR="002639C1" w:rsidRPr="006431D3" w:rsidRDefault="002639C1" w:rsidP="00DD1F14">
      <w:pPr>
        <w:pStyle w:val="BodyText2"/>
        <w:numPr>
          <w:ilvl w:val="0"/>
          <w:numId w:val="6"/>
        </w:numPr>
        <w:rPr>
          <w:sz w:val="24"/>
        </w:rPr>
      </w:pPr>
      <w:r w:rsidRPr="006431D3">
        <w:rPr>
          <w:sz w:val="24"/>
        </w:rPr>
        <w:t>Each Committee shall elect a Chairman, who shall be responsible for conducting all meetings of said Committee.</w:t>
      </w:r>
    </w:p>
    <w:p w14:paraId="4B2C9708" w14:textId="77777777" w:rsidR="00936048" w:rsidRPr="006431D3" w:rsidRDefault="00936048" w:rsidP="00DD1F14">
      <w:pPr>
        <w:pStyle w:val="BodyText2"/>
        <w:ind w:firstLine="0"/>
        <w:rPr>
          <w:sz w:val="24"/>
        </w:rPr>
      </w:pPr>
    </w:p>
    <w:p w14:paraId="08AADFF5" w14:textId="77777777" w:rsidR="00936048" w:rsidRPr="006431D3" w:rsidRDefault="00936048">
      <w:pPr>
        <w:pStyle w:val="BodyText2"/>
        <w:numPr>
          <w:ilvl w:val="0"/>
          <w:numId w:val="6"/>
        </w:numPr>
        <w:rPr>
          <w:sz w:val="24"/>
        </w:rPr>
      </w:pPr>
      <w:r w:rsidRPr="006431D3">
        <w:rPr>
          <w:sz w:val="24"/>
        </w:rPr>
        <w:t>The President and Secretary of the Association shall be non-voting members of all Special Committees</w:t>
      </w:r>
      <w:r w:rsidR="008F105C" w:rsidRPr="006431D3">
        <w:rPr>
          <w:sz w:val="24"/>
        </w:rPr>
        <w:t xml:space="preserve">. The </w:t>
      </w:r>
      <w:r w:rsidRPr="006431D3">
        <w:rPr>
          <w:sz w:val="24"/>
        </w:rPr>
        <w:t>President shall cast any tie-breaking votes, if needed.</w:t>
      </w:r>
    </w:p>
    <w:p w14:paraId="1E5E6983" w14:textId="77777777" w:rsidR="00936048" w:rsidRPr="00E75491" w:rsidRDefault="00936048" w:rsidP="00936048">
      <w:pPr>
        <w:pStyle w:val="BodyText2"/>
        <w:numPr>
          <w:ilvl w:val="12"/>
          <w:numId w:val="0"/>
        </w:numPr>
        <w:rPr>
          <w:sz w:val="24"/>
        </w:rPr>
      </w:pPr>
    </w:p>
    <w:p w14:paraId="27028036" w14:textId="746D43E7" w:rsidR="00936048" w:rsidRPr="00E75491" w:rsidRDefault="00936048">
      <w:pPr>
        <w:pStyle w:val="BodyText2"/>
        <w:numPr>
          <w:ilvl w:val="0"/>
          <w:numId w:val="6"/>
        </w:numPr>
        <w:rPr>
          <w:sz w:val="24"/>
        </w:rPr>
      </w:pPr>
      <w:r w:rsidRPr="00E75491">
        <w:rPr>
          <w:sz w:val="24"/>
        </w:rPr>
        <w:t xml:space="preserve">The President shall appoint a Nominating Committee, consisting of three (3) persons (non-Board members) </w:t>
      </w:r>
      <w:r w:rsidR="00470F26" w:rsidRPr="00020C22">
        <w:rPr>
          <w:sz w:val="24"/>
        </w:rPr>
        <w:t>during</w:t>
      </w:r>
      <w:r w:rsidR="00470F26">
        <w:rPr>
          <w:i/>
          <w:iCs/>
          <w:sz w:val="24"/>
        </w:rPr>
        <w:t xml:space="preserve"> </w:t>
      </w:r>
      <w:r w:rsidRPr="00E75491">
        <w:rPr>
          <w:sz w:val="24"/>
        </w:rPr>
        <w:t>the second quarter Meeting and they shall present a slate of</w:t>
      </w:r>
      <w:r w:rsidR="000F2A5F">
        <w:rPr>
          <w:sz w:val="24"/>
        </w:rPr>
        <w:t xml:space="preserve"> </w:t>
      </w:r>
      <w:r w:rsidRPr="00E75491">
        <w:rPr>
          <w:sz w:val="24"/>
        </w:rPr>
        <w:t>Officer and Director</w:t>
      </w:r>
      <w:r w:rsidR="000F2A5F">
        <w:rPr>
          <w:sz w:val="24"/>
        </w:rPr>
        <w:t xml:space="preserve"> </w:t>
      </w:r>
      <w:r w:rsidR="000F2A5F" w:rsidRPr="00020C22">
        <w:rPr>
          <w:sz w:val="24"/>
        </w:rPr>
        <w:t>nominees eligible for the annual election</w:t>
      </w:r>
      <w:r w:rsidR="000F2A5F">
        <w:rPr>
          <w:i/>
          <w:iCs/>
          <w:sz w:val="24"/>
        </w:rPr>
        <w:t>.</w:t>
      </w:r>
      <w:r w:rsidR="000F2A5F">
        <w:rPr>
          <w:strike/>
          <w:sz w:val="24"/>
        </w:rPr>
        <w:t xml:space="preserve"> </w:t>
      </w:r>
    </w:p>
    <w:p w14:paraId="25FD653F" w14:textId="77777777" w:rsidR="00936048" w:rsidRPr="00E75491" w:rsidRDefault="00936048" w:rsidP="00936048">
      <w:pPr>
        <w:pStyle w:val="BodyText2"/>
        <w:numPr>
          <w:ilvl w:val="12"/>
          <w:numId w:val="0"/>
        </w:numPr>
        <w:rPr>
          <w:sz w:val="24"/>
        </w:rPr>
      </w:pPr>
    </w:p>
    <w:p w14:paraId="0521DC43" w14:textId="77777777" w:rsidR="00936048" w:rsidRDefault="00936048">
      <w:pPr>
        <w:pStyle w:val="BodyText2"/>
        <w:numPr>
          <w:ilvl w:val="0"/>
          <w:numId w:val="6"/>
        </w:numPr>
        <w:rPr>
          <w:sz w:val="24"/>
        </w:rPr>
      </w:pPr>
      <w:r w:rsidRPr="00E75491">
        <w:rPr>
          <w:sz w:val="24"/>
        </w:rPr>
        <w:t>It shall be the duty of the Nominating Committee to have written permission from each person being nominated prior to their names being submitted for nomination.</w:t>
      </w:r>
    </w:p>
    <w:p w14:paraId="7F0B968E" w14:textId="77777777" w:rsidR="00071914" w:rsidRDefault="00071914" w:rsidP="00DD1F14">
      <w:pPr>
        <w:pStyle w:val="ListParagraph"/>
        <w:rPr>
          <w:sz w:val="24"/>
        </w:rPr>
      </w:pPr>
    </w:p>
    <w:p w14:paraId="7A9BC9D5" w14:textId="4D947AFC" w:rsidR="00071914" w:rsidRDefault="00071914" w:rsidP="00DD1F14">
      <w:pPr>
        <w:pStyle w:val="BodyText2"/>
        <w:numPr>
          <w:ilvl w:val="0"/>
          <w:numId w:val="6"/>
        </w:numPr>
        <w:rPr>
          <w:sz w:val="24"/>
        </w:rPr>
      </w:pPr>
      <w:r w:rsidRPr="00E75491">
        <w:rPr>
          <w:sz w:val="24"/>
        </w:rPr>
        <w:t>The President shall appoint,</w:t>
      </w:r>
      <w:r w:rsidR="00307FE6">
        <w:rPr>
          <w:sz w:val="24"/>
        </w:rPr>
        <w:t xml:space="preserve"> </w:t>
      </w:r>
      <w:r w:rsidR="00307FE6" w:rsidRPr="00020C22">
        <w:rPr>
          <w:sz w:val="24"/>
        </w:rPr>
        <w:t>during</w:t>
      </w:r>
      <w:r w:rsidR="00020C22">
        <w:rPr>
          <w:sz w:val="24"/>
        </w:rPr>
        <w:t xml:space="preserve"> </w:t>
      </w:r>
      <w:r w:rsidRPr="00307FE6">
        <w:rPr>
          <w:sz w:val="24"/>
        </w:rPr>
        <w:t>the</w:t>
      </w:r>
      <w:r w:rsidRPr="00E75491">
        <w:rPr>
          <w:sz w:val="24"/>
        </w:rPr>
        <w:t xml:space="preserve"> fourth quarter meeting, three (3) persons (non-Board members) to serve as an Audit Committee.  They shall audit the books and accounts of the Treasurer annually and shall present a complete report of all matters pertaining to the finances of the Association</w:t>
      </w:r>
      <w:r w:rsidR="00307FE6">
        <w:rPr>
          <w:sz w:val="24"/>
        </w:rPr>
        <w:t xml:space="preserve"> </w:t>
      </w:r>
      <w:r w:rsidR="00307FE6" w:rsidRPr="00020C22">
        <w:rPr>
          <w:sz w:val="24"/>
        </w:rPr>
        <w:t>for</w:t>
      </w:r>
      <w:r w:rsidRPr="00020C22">
        <w:rPr>
          <w:sz w:val="24"/>
        </w:rPr>
        <w:t xml:space="preserve"> </w:t>
      </w:r>
      <w:r w:rsidRPr="00E75491">
        <w:rPr>
          <w:sz w:val="24"/>
        </w:rPr>
        <w:t>the following, first quarter meeting.</w:t>
      </w:r>
    </w:p>
    <w:p w14:paraId="459AE125" w14:textId="77777777" w:rsidR="005447C7" w:rsidRDefault="005447C7" w:rsidP="005447C7">
      <w:pPr>
        <w:pStyle w:val="ListParagraph"/>
        <w:rPr>
          <w:sz w:val="24"/>
        </w:rPr>
      </w:pPr>
    </w:p>
    <w:p w14:paraId="61BC3084" w14:textId="085A75BB" w:rsidR="00B67D26" w:rsidRDefault="00B67D26" w:rsidP="005447C7">
      <w:pPr>
        <w:pStyle w:val="BodyText2"/>
        <w:numPr>
          <w:ilvl w:val="0"/>
          <w:numId w:val="6"/>
        </w:numPr>
        <w:rPr>
          <w:sz w:val="24"/>
        </w:rPr>
      </w:pPr>
      <w:r>
        <w:rPr>
          <w:sz w:val="24"/>
        </w:rPr>
        <w:t>Board appointments, representatives and committee chairs shall be responsible for submitting a report by written or oral means to the Executive Board and General Membership</w:t>
      </w:r>
      <w:r w:rsidR="00307FE6">
        <w:rPr>
          <w:sz w:val="24"/>
        </w:rPr>
        <w:t xml:space="preserve"> </w:t>
      </w:r>
      <w:r w:rsidR="00307FE6" w:rsidRPr="00020C22">
        <w:rPr>
          <w:sz w:val="24"/>
        </w:rPr>
        <w:t>for</w:t>
      </w:r>
      <w:r w:rsidRPr="00020C22">
        <w:rPr>
          <w:sz w:val="24"/>
        </w:rPr>
        <w:t xml:space="preserve"> </w:t>
      </w:r>
      <w:r>
        <w:rPr>
          <w:sz w:val="24"/>
        </w:rPr>
        <w:t>each quarterly meeting.</w:t>
      </w:r>
    </w:p>
    <w:p w14:paraId="0B9E1D42" w14:textId="77777777" w:rsidR="003316C5" w:rsidRDefault="003316C5" w:rsidP="00936048">
      <w:pPr>
        <w:pStyle w:val="BodyText2"/>
        <w:rPr>
          <w:b/>
          <w:sz w:val="24"/>
        </w:rPr>
      </w:pPr>
    </w:p>
    <w:p w14:paraId="4BD536A1" w14:textId="77777777" w:rsidR="003316C5" w:rsidRDefault="003316C5" w:rsidP="00936048">
      <w:pPr>
        <w:pStyle w:val="BodyText2"/>
        <w:rPr>
          <w:b/>
          <w:sz w:val="24"/>
        </w:rPr>
      </w:pPr>
    </w:p>
    <w:p w14:paraId="4D9DAD88" w14:textId="77777777" w:rsidR="003316C5" w:rsidRDefault="003316C5" w:rsidP="00936048">
      <w:pPr>
        <w:pStyle w:val="BodyText2"/>
        <w:rPr>
          <w:b/>
          <w:sz w:val="24"/>
        </w:rPr>
      </w:pPr>
    </w:p>
    <w:p w14:paraId="35171B97" w14:textId="77777777" w:rsidR="00936048" w:rsidRPr="00E75491" w:rsidRDefault="00936048" w:rsidP="00936048">
      <w:pPr>
        <w:pStyle w:val="BodyText2"/>
        <w:rPr>
          <w:b/>
          <w:sz w:val="24"/>
        </w:rPr>
      </w:pPr>
      <w:r w:rsidRPr="00E75491">
        <w:rPr>
          <w:b/>
          <w:sz w:val="24"/>
        </w:rPr>
        <w:t xml:space="preserve">ARTICLE </w:t>
      </w:r>
      <w:r>
        <w:rPr>
          <w:b/>
          <w:sz w:val="24"/>
        </w:rPr>
        <w:t>IX</w:t>
      </w:r>
      <w:r w:rsidRPr="00E75491">
        <w:rPr>
          <w:b/>
          <w:sz w:val="24"/>
        </w:rPr>
        <w:t xml:space="preserve"> – MEETINGS</w:t>
      </w:r>
    </w:p>
    <w:p w14:paraId="528A39E2" w14:textId="77777777" w:rsidR="00936048" w:rsidRPr="00E75491" w:rsidRDefault="00936048" w:rsidP="00936048">
      <w:pPr>
        <w:pStyle w:val="BodyText2"/>
        <w:rPr>
          <w:sz w:val="24"/>
        </w:rPr>
      </w:pPr>
    </w:p>
    <w:p w14:paraId="1BDB7EA0" w14:textId="77777777" w:rsidR="00936048" w:rsidRPr="00020C22" w:rsidRDefault="00936048" w:rsidP="00936048">
      <w:pPr>
        <w:pStyle w:val="BodyText2"/>
        <w:numPr>
          <w:ilvl w:val="0"/>
          <w:numId w:val="7"/>
        </w:numPr>
        <w:rPr>
          <w:sz w:val="24"/>
        </w:rPr>
      </w:pPr>
      <w:r w:rsidRPr="00020C22">
        <w:rPr>
          <w:sz w:val="24"/>
        </w:rPr>
        <w:t>Meetings of the membership shall be convened</w:t>
      </w:r>
      <w:r w:rsidR="00307FE6" w:rsidRPr="00020C22">
        <w:rPr>
          <w:sz w:val="24"/>
        </w:rPr>
        <w:t xml:space="preserve"> quarterly by </w:t>
      </w:r>
      <w:r w:rsidR="00811A4C" w:rsidRPr="00020C22">
        <w:rPr>
          <w:sz w:val="24"/>
        </w:rPr>
        <w:t>personal attendance, remote electronic means or a combination thereof</w:t>
      </w:r>
      <w:r w:rsidR="00307FE6" w:rsidRPr="00020C22">
        <w:rPr>
          <w:sz w:val="24"/>
        </w:rPr>
        <w:t xml:space="preserve">.  </w:t>
      </w:r>
    </w:p>
    <w:p w14:paraId="4E958CB3" w14:textId="77777777" w:rsidR="00936048" w:rsidRPr="00E75491" w:rsidRDefault="00936048" w:rsidP="00936048">
      <w:pPr>
        <w:pStyle w:val="BodyText2"/>
        <w:numPr>
          <w:ilvl w:val="12"/>
          <w:numId w:val="0"/>
        </w:numPr>
        <w:ind w:left="720" w:hanging="720"/>
        <w:rPr>
          <w:sz w:val="24"/>
        </w:rPr>
      </w:pPr>
    </w:p>
    <w:p w14:paraId="5A43A14B" w14:textId="77777777" w:rsidR="00936048" w:rsidRPr="00E75491" w:rsidRDefault="00936048" w:rsidP="00936048">
      <w:pPr>
        <w:pStyle w:val="BodyText2"/>
        <w:numPr>
          <w:ilvl w:val="0"/>
          <w:numId w:val="7"/>
        </w:numPr>
        <w:rPr>
          <w:sz w:val="24"/>
        </w:rPr>
      </w:pPr>
      <w:r w:rsidRPr="00E75491">
        <w:rPr>
          <w:sz w:val="24"/>
        </w:rPr>
        <w:t>Executive Board Meetings shall be called at the discretion of the President or upon the wishes of a majority of the Executive Board.</w:t>
      </w:r>
    </w:p>
    <w:p w14:paraId="6F8F9428" w14:textId="77777777" w:rsidR="00936048" w:rsidRPr="00E75491" w:rsidRDefault="00936048" w:rsidP="00936048">
      <w:pPr>
        <w:pStyle w:val="BodyText2"/>
        <w:numPr>
          <w:ilvl w:val="12"/>
          <w:numId w:val="0"/>
        </w:numPr>
        <w:rPr>
          <w:sz w:val="24"/>
        </w:rPr>
      </w:pPr>
    </w:p>
    <w:p w14:paraId="7233C188" w14:textId="77777777" w:rsidR="00936048" w:rsidRPr="00E75491" w:rsidRDefault="00936048" w:rsidP="00936048">
      <w:pPr>
        <w:pStyle w:val="BodyText2"/>
        <w:numPr>
          <w:ilvl w:val="0"/>
          <w:numId w:val="7"/>
        </w:numPr>
        <w:rPr>
          <w:sz w:val="24"/>
        </w:rPr>
      </w:pPr>
      <w:r w:rsidRPr="00E75491">
        <w:rPr>
          <w:sz w:val="24"/>
        </w:rPr>
        <w:t>Special Committee Meetings shall be convened upon appointment or election of the Committe</w:t>
      </w:r>
      <w:r w:rsidR="00470F26">
        <w:rPr>
          <w:sz w:val="24"/>
        </w:rPr>
        <w:t xml:space="preserve">e </w:t>
      </w:r>
      <w:r w:rsidRPr="00E75491">
        <w:rPr>
          <w:sz w:val="24"/>
        </w:rPr>
        <w:t>and shall meet at a location and time agreed upon by a majority of the Committee Members.</w:t>
      </w:r>
    </w:p>
    <w:p w14:paraId="46947A1D" w14:textId="77777777" w:rsidR="006431D3" w:rsidRDefault="006431D3" w:rsidP="00936048">
      <w:pPr>
        <w:pStyle w:val="BodyText2"/>
        <w:rPr>
          <w:sz w:val="24"/>
        </w:rPr>
      </w:pPr>
    </w:p>
    <w:p w14:paraId="491D802E" w14:textId="77777777" w:rsidR="00936048" w:rsidRPr="00E75491" w:rsidRDefault="00936048" w:rsidP="00936048">
      <w:pPr>
        <w:pStyle w:val="BodyText2"/>
        <w:rPr>
          <w:b/>
          <w:sz w:val="24"/>
        </w:rPr>
      </w:pPr>
      <w:r>
        <w:rPr>
          <w:b/>
          <w:sz w:val="24"/>
        </w:rPr>
        <w:t xml:space="preserve">ARTICLE </w:t>
      </w:r>
      <w:r w:rsidRPr="00E75491">
        <w:rPr>
          <w:b/>
          <w:sz w:val="24"/>
        </w:rPr>
        <w:t>X – VOTING RIGHTS</w:t>
      </w:r>
    </w:p>
    <w:p w14:paraId="0BCB2FCB" w14:textId="77777777" w:rsidR="00936048" w:rsidRPr="00E75491" w:rsidRDefault="00936048" w:rsidP="00936048">
      <w:pPr>
        <w:pStyle w:val="BodyText2"/>
        <w:rPr>
          <w:sz w:val="24"/>
        </w:rPr>
      </w:pPr>
    </w:p>
    <w:p w14:paraId="0CF53260" w14:textId="77777777" w:rsidR="00936048" w:rsidRDefault="00936048" w:rsidP="00936048">
      <w:pPr>
        <w:pStyle w:val="BodyText2"/>
        <w:numPr>
          <w:ilvl w:val="0"/>
          <w:numId w:val="8"/>
        </w:numPr>
        <w:rPr>
          <w:sz w:val="24"/>
        </w:rPr>
      </w:pPr>
      <w:r w:rsidRPr="00E75491">
        <w:rPr>
          <w:sz w:val="24"/>
        </w:rPr>
        <w:t xml:space="preserve">Only active </w:t>
      </w:r>
      <w:r w:rsidR="00E5732C" w:rsidRPr="006431D3">
        <w:rPr>
          <w:sz w:val="24"/>
        </w:rPr>
        <w:t xml:space="preserve">and active life members </w:t>
      </w:r>
      <w:r w:rsidRPr="006431D3">
        <w:rPr>
          <w:sz w:val="24"/>
        </w:rPr>
        <w:t>shall</w:t>
      </w:r>
      <w:r w:rsidRPr="00E75491">
        <w:rPr>
          <w:sz w:val="24"/>
        </w:rPr>
        <w:t xml:space="preserve"> vote.</w:t>
      </w:r>
    </w:p>
    <w:p w14:paraId="359A461F" w14:textId="77777777" w:rsidR="00E94EC1" w:rsidRPr="00020C22" w:rsidRDefault="00E94EC1" w:rsidP="00936048">
      <w:pPr>
        <w:pStyle w:val="BodyText2"/>
        <w:numPr>
          <w:ilvl w:val="0"/>
          <w:numId w:val="8"/>
        </w:numPr>
        <w:rPr>
          <w:iCs/>
          <w:sz w:val="24"/>
        </w:rPr>
      </w:pPr>
      <w:r w:rsidRPr="00020C22">
        <w:rPr>
          <w:iCs/>
          <w:sz w:val="24"/>
        </w:rPr>
        <w:t xml:space="preserve">Members present or attending </w:t>
      </w:r>
      <w:r w:rsidR="00B66A27" w:rsidRPr="00020C22">
        <w:rPr>
          <w:iCs/>
          <w:sz w:val="24"/>
        </w:rPr>
        <w:t xml:space="preserve">by electronic means may exercise the right to vote on any matter if a means to prevent duplicate or unauthorized balloting is in place. </w:t>
      </w:r>
    </w:p>
    <w:p w14:paraId="7A80E468" w14:textId="77777777" w:rsidR="00A210C6" w:rsidRPr="00B66A27" w:rsidRDefault="00A210C6" w:rsidP="00A210C6">
      <w:pPr>
        <w:pStyle w:val="BodyText2"/>
        <w:ind w:firstLine="0"/>
        <w:rPr>
          <w:i/>
          <w:sz w:val="24"/>
          <w:u w:val="single"/>
        </w:rPr>
      </w:pPr>
    </w:p>
    <w:p w14:paraId="3DC75F1F" w14:textId="77777777" w:rsidR="00936048" w:rsidRPr="00E75491" w:rsidRDefault="00936048" w:rsidP="00936048">
      <w:pPr>
        <w:pStyle w:val="BodyText2"/>
        <w:rPr>
          <w:b/>
          <w:sz w:val="24"/>
        </w:rPr>
      </w:pPr>
      <w:r w:rsidRPr="00E75491">
        <w:rPr>
          <w:b/>
          <w:sz w:val="24"/>
        </w:rPr>
        <w:t>ARTICLE X</w:t>
      </w:r>
      <w:r>
        <w:rPr>
          <w:b/>
          <w:sz w:val="24"/>
        </w:rPr>
        <w:t>I</w:t>
      </w:r>
      <w:r w:rsidRPr="00E75491">
        <w:rPr>
          <w:b/>
          <w:sz w:val="24"/>
        </w:rPr>
        <w:t xml:space="preserve"> – CONSTITUTION/BY LAWS</w:t>
      </w:r>
    </w:p>
    <w:p w14:paraId="2498ED1F" w14:textId="77777777" w:rsidR="00936048" w:rsidRPr="00E75491" w:rsidRDefault="00936048" w:rsidP="00936048">
      <w:pPr>
        <w:pStyle w:val="BodyText2"/>
        <w:rPr>
          <w:sz w:val="24"/>
        </w:rPr>
      </w:pPr>
    </w:p>
    <w:p w14:paraId="19CD9555" w14:textId="77777777" w:rsidR="00936048" w:rsidRDefault="00936048" w:rsidP="00837D71">
      <w:pPr>
        <w:pStyle w:val="BodyText2"/>
        <w:numPr>
          <w:ilvl w:val="0"/>
          <w:numId w:val="9"/>
        </w:numPr>
        <w:ind w:hanging="720"/>
        <w:rPr>
          <w:sz w:val="24"/>
        </w:rPr>
      </w:pPr>
      <w:r w:rsidRPr="00E75491">
        <w:rPr>
          <w:sz w:val="24"/>
        </w:rPr>
        <w:t>Proposed changes to the Constitution/By-Laws must be submitted to the Secretary, in writing not less than ninety (90) days prior to the meeting.  Membership shall be notified thirty (30) days prior to the meeting when voting will take place.</w:t>
      </w:r>
    </w:p>
    <w:p w14:paraId="7EE693E6" w14:textId="77777777" w:rsidR="00470F26" w:rsidRPr="00020C22" w:rsidRDefault="00470F26" w:rsidP="00837D71">
      <w:pPr>
        <w:pStyle w:val="BodyText2"/>
        <w:numPr>
          <w:ilvl w:val="0"/>
          <w:numId w:val="9"/>
        </w:numPr>
        <w:ind w:hanging="720"/>
        <w:rPr>
          <w:sz w:val="24"/>
        </w:rPr>
      </w:pPr>
      <w:r w:rsidRPr="00020C22">
        <w:rPr>
          <w:sz w:val="24"/>
        </w:rPr>
        <w:t>In the event a change to the Constitution/By-Laws must be made due to an emergency situation</w:t>
      </w:r>
      <w:r w:rsidR="001C0A08" w:rsidRPr="00020C22">
        <w:rPr>
          <w:sz w:val="24"/>
        </w:rPr>
        <w:t xml:space="preserve"> that prevents the due process as outlined in ARTICLE XI(A</w:t>
      </w:r>
      <w:r w:rsidR="00D838F1" w:rsidRPr="00020C22">
        <w:rPr>
          <w:sz w:val="24"/>
        </w:rPr>
        <w:t>) from being followed</w:t>
      </w:r>
      <w:r w:rsidR="001C0A08" w:rsidRPr="00020C22">
        <w:rPr>
          <w:sz w:val="24"/>
        </w:rPr>
        <w:t xml:space="preserve">; The officers and </w:t>
      </w:r>
      <w:r w:rsidRPr="00020C22">
        <w:rPr>
          <w:sz w:val="24"/>
        </w:rPr>
        <w:t>executive board of directors</w:t>
      </w:r>
      <w:r w:rsidR="001C0A08" w:rsidRPr="00020C22">
        <w:rPr>
          <w:sz w:val="24"/>
        </w:rPr>
        <w:t xml:space="preserve"> shall make temporary emergency change(s) on an as needed basis</w:t>
      </w:r>
      <w:r w:rsidR="00D838F1" w:rsidRPr="00020C22">
        <w:rPr>
          <w:sz w:val="24"/>
        </w:rPr>
        <w:t xml:space="preserve">.  All </w:t>
      </w:r>
      <w:r w:rsidR="00A367B4" w:rsidRPr="00020C22">
        <w:rPr>
          <w:sz w:val="24"/>
        </w:rPr>
        <w:t xml:space="preserve">preventing </w:t>
      </w:r>
      <w:r w:rsidR="00D838F1" w:rsidRPr="00020C22">
        <w:rPr>
          <w:sz w:val="24"/>
        </w:rPr>
        <w:t>emergency situations must be mutually acknowledged and approved by</w:t>
      </w:r>
      <w:r w:rsidR="00D838F1" w:rsidRPr="00020C22">
        <w:rPr>
          <w:b/>
          <w:bCs/>
          <w:sz w:val="24"/>
        </w:rPr>
        <w:t xml:space="preserve"> </w:t>
      </w:r>
      <w:r w:rsidR="00990FF0" w:rsidRPr="00020C22">
        <w:rPr>
          <w:b/>
          <w:bCs/>
          <w:sz w:val="24"/>
        </w:rPr>
        <w:t>all of</w:t>
      </w:r>
      <w:r w:rsidR="00990FF0" w:rsidRPr="00020C22">
        <w:rPr>
          <w:sz w:val="24"/>
        </w:rPr>
        <w:t xml:space="preserve"> </w:t>
      </w:r>
      <w:r w:rsidR="00D838F1" w:rsidRPr="00020C22">
        <w:rPr>
          <w:sz w:val="24"/>
        </w:rPr>
        <w:t>the officers and executive board of directors.  All temporary emergency changes shall be submitted</w:t>
      </w:r>
      <w:r w:rsidR="00A367B4" w:rsidRPr="00020C22">
        <w:rPr>
          <w:sz w:val="24"/>
        </w:rPr>
        <w:t xml:space="preserve"> for ARTICLE XI(A) due process when it is determined by the officers and the executive board that the preventative emergency has ended. </w:t>
      </w:r>
      <w:r w:rsidR="00D838F1" w:rsidRPr="00020C22">
        <w:rPr>
          <w:sz w:val="24"/>
        </w:rPr>
        <w:t xml:space="preserve"> </w:t>
      </w:r>
    </w:p>
    <w:p w14:paraId="6EC4DD55" w14:textId="77777777" w:rsidR="00936048" w:rsidRPr="00E75491" w:rsidRDefault="00936048" w:rsidP="00936048">
      <w:pPr>
        <w:pStyle w:val="BodyText2"/>
        <w:rPr>
          <w:sz w:val="24"/>
        </w:rPr>
      </w:pPr>
    </w:p>
    <w:p w14:paraId="116BEC9C" w14:textId="77777777" w:rsidR="00936048" w:rsidRPr="00A210C6" w:rsidRDefault="00FD4E2C" w:rsidP="00936048">
      <w:pPr>
        <w:pStyle w:val="BodyText2"/>
        <w:rPr>
          <w:b/>
          <w:sz w:val="24"/>
          <w:highlight w:val="lightGray"/>
        </w:rPr>
      </w:pPr>
      <w:r w:rsidRPr="00502732">
        <w:rPr>
          <w:b/>
          <w:sz w:val="24"/>
        </w:rPr>
        <w:t>ARTICLE XII – DISSOLUTION</w:t>
      </w:r>
    </w:p>
    <w:p w14:paraId="7460D158" w14:textId="77777777" w:rsidR="00FD4E2C" w:rsidRPr="00502732" w:rsidRDefault="00FD4E2C" w:rsidP="00936048">
      <w:pPr>
        <w:pStyle w:val="BodyText2"/>
        <w:rPr>
          <w:sz w:val="24"/>
          <w:highlight w:val="yellow"/>
        </w:rPr>
      </w:pPr>
    </w:p>
    <w:p w14:paraId="414C1168" w14:textId="77777777" w:rsidR="00A210C6" w:rsidRPr="00502732" w:rsidRDefault="005628A6" w:rsidP="00837D71">
      <w:pPr>
        <w:pStyle w:val="BodyText2"/>
        <w:numPr>
          <w:ilvl w:val="0"/>
          <w:numId w:val="20"/>
        </w:numPr>
        <w:ind w:hanging="720"/>
        <w:rPr>
          <w:sz w:val="24"/>
        </w:rPr>
      </w:pPr>
      <w:r>
        <w:rPr>
          <w:sz w:val="24"/>
        </w:rPr>
        <w:t>All remaining monies/assets due to dissolution of this Association shall be distributed to a like non-profit organization as and/or determined by the Board of Directors.</w:t>
      </w:r>
    </w:p>
    <w:p w14:paraId="1E44A71D" w14:textId="77777777" w:rsidR="00A210C6" w:rsidRPr="00A210C6" w:rsidRDefault="00A210C6" w:rsidP="00A210C6">
      <w:pPr>
        <w:pStyle w:val="BodyText2"/>
        <w:ind w:firstLine="0"/>
        <w:rPr>
          <w:sz w:val="24"/>
        </w:rPr>
      </w:pPr>
    </w:p>
    <w:p w14:paraId="4ACBBF54" w14:textId="77777777" w:rsidR="00936048" w:rsidRPr="00E75491" w:rsidRDefault="00936048" w:rsidP="00936048">
      <w:pPr>
        <w:pStyle w:val="BodyText2"/>
        <w:rPr>
          <w:b/>
          <w:sz w:val="24"/>
        </w:rPr>
      </w:pPr>
      <w:r w:rsidRPr="00E75491">
        <w:rPr>
          <w:b/>
          <w:sz w:val="24"/>
        </w:rPr>
        <w:t>ARTICLE XI</w:t>
      </w:r>
      <w:r>
        <w:rPr>
          <w:b/>
          <w:sz w:val="24"/>
        </w:rPr>
        <w:t>I</w:t>
      </w:r>
      <w:r w:rsidR="002A7940">
        <w:rPr>
          <w:b/>
          <w:sz w:val="24"/>
        </w:rPr>
        <w:t>I</w:t>
      </w:r>
      <w:r w:rsidRPr="00E75491">
        <w:rPr>
          <w:b/>
          <w:sz w:val="24"/>
        </w:rPr>
        <w:t xml:space="preserve"> – North Carolina Chapter of The International Fire Marshals Association</w:t>
      </w:r>
    </w:p>
    <w:p w14:paraId="0577D169" w14:textId="77777777" w:rsidR="00936048" w:rsidRPr="00E75491" w:rsidRDefault="00936048" w:rsidP="00936048">
      <w:pPr>
        <w:pStyle w:val="BodyText2"/>
        <w:rPr>
          <w:sz w:val="24"/>
        </w:rPr>
      </w:pPr>
    </w:p>
    <w:p w14:paraId="60A95F17" w14:textId="77777777" w:rsidR="00936048" w:rsidRPr="00E75491" w:rsidRDefault="00936048" w:rsidP="00936048">
      <w:pPr>
        <w:pStyle w:val="BodyText2"/>
        <w:numPr>
          <w:ilvl w:val="0"/>
          <w:numId w:val="10"/>
        </w:numPr>
        <w:rPr>
          <w:sz w:val="24"/>
        </w:rPr>
      </w:pPr>
      <w:r w:rsidRPr="00E75491">
        <w:rPr>
          <w:sz w:val="24"/>
        </w:rPr>
        <w:t xml:space="preserve">Chapter Designation.  Upon acceptance as a Chapter of the International Fire Marshals Association, pursuant to the Rules and Procedures of Article VII of the Constitution of </w:t>
      </w:r>
      <w:r w:rsidRPr="00502732">
        <w:rPr>
          <w:sz w:val="24"/>
        </w:rPr>
        <w:t>the International Fire Marshals Association, this organization shall be designated as a</w:t>
      </w:r>
      <w:r w:rsidRPr="00E75491">
        <w:rPr>
          <w:sz w:val="24"/>
        </w:rPr>
        <w:t xml:space="preserve"> Chapter of the International Fire Marshals </w:t>
      </w:r>
      <w:r w:rsidRPr="0006052F">
        <w:rPr>
          <w:sz w:val="24"/>
        </w:rPr>
        <w:t>Association</w:t>
      </w:r>
      <w:r w:rsidR="00245614" w:rsidRPr="00DD1F14">
        <w:rPr>
          <w:sz w:val="24"/>
        </w:rPr>
        <w:t>, International Code Council</w:t>
      </w:r>
      <w:r w:rsidRPr="00E75491">
        <w:rPr>
          <w:sz w:val="24"/>
        </w:rPr>
        <w:t xml:space="preserve"> and </w:t>
      </w:r>
      <w:r w:rsidRPr="00E75491">
        <w:rPr>
          <w:sz w:val="24"/>
        </w:rPr>
        <w:lastRenderedPageBreak/>
        <w:t>may indicate such status on its letterhead by use of a chapter number, IFMA logo, and other appropriate indicia.</w:t>
      </w:r>
    </w:p>
    <w:p w14:paraId="5CB1ED2A" w14:textId="77777777" w:rsidR="00936048" w:rsidRPr="00E75491" w:rsidRDefault="00936048" w:rsidP="00936048">
      <w:pPr>
        <w:pStyle w:val="BodyText2"/>
        <w:numPr>
          <w:ilvl w:val="12"/>
          <w:numId w:val="0"/>
        </w:numPr>
        <w:ind w:left="720" w:hanging="720"/>
        <w:rPr>
          <w:sz w:val="24"/>
        </w:rPr>
      </w:pPr>
    </w:p>
    <w:p w14:paraId="30E44F1B" w14:textId="77777777" w:rsidR="00936048" w:rsidRPr="00E75491" w:rsidRDefault="00936048" w:rsidP="00936048">
      <w:pPr>
        <w:pStyle w:val="BodyText2"/>
        <w:numPr>
          <w:ilvl w:val="0"/>
          <w:numId w:val="10"/>
        </w:numPr>
        <w:rPr>
          <w:sz w:val="24"/>
        </w:rPr>
      </w:pPr>
      <w:r w:rsidRPr="00E75491">
        <w:rPr>
          <w:sz w:val="24"/>
        </w:rPr>
        <w:t>Chapter Officers.  The officers of the Chapter as designated in Article V of this Constitution shall have all powers and duties commitment with and analogous to their duties as officers in the North Carolina Fire Marshal’s Association with the addition of preparation of reports and communication with the International Fire Marshals’ Association Constitution and By-Laws.</w:t>
      </w:r>
    </w:p>
    <w:p w14:paraId="41BB9966" w14:textId="77777777" w:rsidR="00936048" w:rsidRPr="00E75491" w:rsidRDefault="00936048" w:rsidP="00936048">
      <w:pPr>
        <w:pStyle w:val="BodyText2"/>
        <w:numPr>
          <w:ilvl w:val="12"/>
          <w:numId w:val="0"/>
        </w:numPr>
        <w:rPr>
          <w:sz w:val="24"/>
        </w:rPr>
      </w:pPr>
    </w:p>
    <w:p w14:paraId="54F8A8AF" w14:textId="77777777" w:rsidR="00936048" w:rsidRPr="00E75491" w:rsidRDefault="00936048" w:rsidP="00936048">
      <w:pPr>
        <w:pStyle w:val="BodyText2"/>
        <w:numPr>
          <w:ilvl w:val="0"/>
          <w:numId w:val="10"/>
        </w:numPr>
        <w:rPr>
          <w:sz w:val="24"/>
        </w:rPr>
      </w:pPr>
      <w:r w:rsidRPr="00E75491">
        <w:rPr>
          <w:sz w:val="24"/>
        </w:rPr>
        <w:t>Chapter Meetings.  The Chapter shall meet at least once a year for the purpose of electing officers, approval of reports to the International Fire Marshals Association, and conducting its regular business.</w:t>
      </w:r>
    </w:p>
    <w:p w14:paraId="626C181D" w14:textId="77777777" w:rsidR="00936048" w:rsidRPr="00E75491" w:rsidRDefault="00936048" w:rsidP="00936048">
      <w:pPr>
        <w:pStyle w:val="BodyText2"/>
        <w:numPr>
          <w:ilvl w:val="12"/>
          <w:numId w:val="0"/>
        </w:numPr>
        <w:rPr>
          <w:sz w:val="24"/>
        </w:rPr>
      </w:pPr>
    </w:p>
    <w:p w14:paraId="67E608DE" w14:textId="77777777" w:rsidR="00936048" w:rsidRPr="00E75491" w:rsidRDefault="00936048" w:rsidP="00936048">
      <w:pPr>
        <w:pStyle w:val="BodyText2"/>
        <w:numPr>
          <w:ilvl w:val="0"/>
          <w:numId w:val="10"/>
        </w:numPr>
        <w:rPr>
          <w:sz w:val="24"/>
        </w:rPr>
      </w:pPr>
      <w:r w:rsidRPr="00E75491">
        <w:rPr>
          <w:sz w:val="24"/>
        </w:rPr>
        <w:t>Chapter Reports.  The Chapter representative shall submit to the International Fire Marshals Association’s Executive Secretary, prior to February 1 of each year, a report on the activities of the Chapter, as required by the IFMA Constitution and By-Laws.</w:t>
      </w:r>
    </w:p>
    <w:p w14:paraId="7EEF21E8" w14:textId="77777777" w:rsidR="00936048" w:rsidRPr="00E75491" w:rsidRDefault="00936048" w:rsidP="00936048">
      <w:pPr>
        <w:pStyle w:val="BodyText2"/>
        <w:numPr>
          <w:ilvl w:val="12"/>
          <w:numId w:val="0"/>
        </w:numPr>
        <w:rPr>
          <w:sz w:val="24"/>
        </w:rPr>
      </w:pPr>
    </w:p>
    <w:p w14:paraId="36F4CBC0" w14:textId="0EE72AE3" w:rsidR="00936048" w:rsidRPr="00E75491" w:rsidRDefault="00936048" w:rsidP="00936048">
      <w:pPr>
        <w:pStyle w:val="BodyText2"/>
        <w:numPr>
          <w:ilvl w:val="0"/>
          <w:numId w:val="10"/>
        </w:numPr>
        <w:rPr>
          <w:sz w:val="24"/>
        </w:rPr>
      </w:pPr>
      <w:r w:rsidRPr="00E75491">
        <w:rPr>
          <w:sz w:val="24"/>
        </w:rPr>
        <w:t>Financial Disclaimer.  The International Fire Marshals Association, and the National Fire Protection Association are not responsible for any obligations or responsibilities incurred or assumed by the North Carolina Fire Marshals</w:t>
      </w:r>
      <w:r w:rsidR="00020C22">
        <w:rPr>
          <w:sz w:val="24"/>
        </w:rPr>
        <w:t>’</w:t>
      </w:r>
      <w:r w:rsidRPr="00E75491">
        <w:rPr>
          <w:sz w:val="24"/>
        </w:rPr>
        <w:t xml:space="preserve"> Association, and shall be indemnified and hold harmless from any such obligations or responsibilities.</w:t>
      </w:r>
    </w:p>
    <w:p w14:paraId="68395200" w14:textId="77777777" w:rsidR="00936048" w:rsidRPr="00E75491" w:rsidRDefault="00936048" w:rsidP="00936048">
      <w:pPr>
        <w:pStyle w:val="BodyText2"/>
        <w:numPr>
          <w:ilvl w:val="12"/>
          <w:numId w:val="0"/>
        </w:numPr>
        <w:rPr>
          <w:sz w:val="24"/>
        </w:rPr>
      </w:pPr>
    </w:p>
    <w:p w14:paraId="7A0BAE40" w14:textId="77777777" w:rsidR="00936048" w:rsidRPr="00E75491" w:rsidRDefault="00936048" w:rsidP="00936048">
      <w:pPr>
        <w:pStyle w:val="BodyText2"/>
        <w:numPr>
          <w:ilvl w:val="0"/>
          <w:numId w:val="10"/>
        </w:numPr>
        <w:rPr>
          <w:sz w:val="24"/>
        </w:rPr>
      </w:pPr>
      <w:r w:rsidRPr="00E75491">
        <w:rPr>
          <w:sz w:val="24"/>
        </w:rPr>
        <w:t>Priority of Documents.  Insofar as matters involving the Chapter are concerned, this Article shall prevail over any other provisions of the Constitution or By-Laws of the North Carolina Fire Marshal’s Association.</w:t>
      </w:r>
    </w:p>
    <w:p w14:paraId="2D28CECD" w14:textId="77777777" w:rsidR="00936048" w:rsidRPr="00E75491" w:rsidRDefault="00936048" w:rsidP="00936048">
      <w:pPr>
        <w:pStyle w:val="BodyText2"/>
        <w:ind w:left="0" w:firstLine="0"/>
        <w:rPr>
          <w:sz w:val="24"/>
        </w:rPr>
      </w:pPr>
    </w:p>
    <w:p w14:paraId="11926A90" w14:textId="77777777" w:rsidR="00936048" w:rsidRPr="00E75491" w:rsidRDefault="00936048" w:rsidP="00936048">
      <w:pPr>
        <w:pStyle w:val="BodyText2"/>
        <w:rPr>
          <w:sz w:val="24"/>
        </w:rPr>
      </w:pPr>
    </w:p>
    <w:p w14:paraId="390ED2DB" w14:textId="0F3FF54E" w:rsidR="002E67D5" w:rsidRDefault="00936048" w:rsidP="006431D3">
      <w:pPr>
        <w:pStyle w:val="BodyText2"/>
        <w:rPr>
          <w:sz w:val="24"/>
        </w:rPr>
      </w:pPr>
      <w:r w:rsidRPr="00E75491">
        <w:rPr>
          <w:b/>
          <w:sz w:val="24"/>
        </w:rPr>
        <w:t>DATE ADOPTED BY THE MEMBERSHIP:</w:t>
      </w:r>
      <w:r w:rsidRPr="00E75491">
        <w:rPr>
          <w:sz w:val="24"/>
        </w:rPr>
        <w:t xml:space="preserve">  </w:t>
      </w:r>
      <w:r w:rsidR="00736BD0">
        <w:rPr>
          <w:sz w:val="24"/>
        </w:rPr>
        <w:t>May 21, 2021</w:t>
      </w:r>
    </w:p>
    <w:p w14:paraId="08BBEC69" w14:textId="77777777" w:rsidR="002E67D5" w:rsidRDefault="002E67D5" w:rsidP="006431D3">
      <w:pPr>
        <w:pStyle w:val="BodyText2"/>
        <w:rPr>
          <w:sz w:val="24"/>
        </w:rPr>
      </w:pPr>
    </w:p>
    <w:p w14:paraId="2C692B3F" w14:textId="77777777" w:rsidR="00BD7D9E" w:rsidRDefault="002E67D5" w:rsidP="006431D3">
      <w:pPr>
        <w:pStyle w:val="BodyText2"/>
        <w:rPr>
          <w:sz w:val="24"/>
        </w:rPr>
      </w:pPr>
      <w:r w:rsidRPr="002E67D5">
        <w:rPr>
          <w:b/>
          <w:sz w:val="24"/>
        </w:rPr>
        <w:t>AMMENDED BY THE MEMBERSHIP</w:t>
      </w:r>
      <w:r>
        <w:rPr>
          <w:sz w:val="24"/>
        </w:rPr>
        <w:t>:</w:t>
      </w:r>
      <w:r>
        <w:rPr>
          <w:sz w:val="24"/>
        </w:rPr>
        <w:tab/>
        <w:t>November 01, 2019.</w:t>
      </w:r>
      <w:r w:rsidR="00936048" w:rsidRPr="00E75491">
        <w:rPr>
          <w:sz w:val="24"/>
        </w:rPr>
        <w:tab/>
      </w:r>
    </w:p>
    <w:p w14:paraId="59ACE514" w14:textId="77777777" w:rsidR="002E67D5" w:rsidRDefault="002E67D5" w:rsidP="006431D3">
      <w:pPr>
        <w:pStyle w:val="BodyText2"/>
        <w:rPr>
          <w:sz w:val="24"/>
        </w:rPr>
      </w:pPr>
    </w:p>
    <w:p w14:paraId="58DD1E42" w14:textId="77777777" w:rsidR="002E67D5" w:rsidRPr="00273B68" w:rsidRDefault="00273B68" w:rsidP="006431D3">
      <w:pPr>
        <w:pStyle w:val="BodyText2"/>
        <w:rPr>
          <w:b/>
          <w:bCs/>
          <w:sz w:val="24"/>
        </w:rPr>
      </w:pPr>
      <w:r>
        <w:rPr>
          <w:b/>
          <w:bCs/>
          <w:sz w:val="24"/>
        </w:rPr>
        <w:t xml:space="preserve">DATE OF TEMPORARY EMERGENCY AMENDMENT: </w:t>
      </w:r>
      <w:r w:rsidRPr="00273B68">
        <w:rPr>
          <w:sz w:val="24"/>
        </w:rPr>
        <w:t>September 1, 2020</w:t>
      </w:r>
    </w:p>
    <w:p w14:paraId="35DEBCB1" w14:textId="77777777" w:rsidR="002E67D5" w:rsidRDefault="002E67D5" w:rsidP="006431D3">
      <w:pPr>
        <w:pStyle w:val="BodyText2"/>
        <w:rPr>
          <w:sz w:val="24"/>
        </w:rPr>
      </w:pPr>
    </w:p>
    <w:p w14:paraId="3CF9AFA9" w14:textId="77777777" w:rsidR="002E67D5" w:rsidRDefault="002E67D5" w:rsidP="006431D3">
      <w:pPr>
        <w:pStyle w:val="BodyText2"/>
        <w:rPr>
          <w:sz w:val="24"/>
        </w:rPr>
      </w:pPr>
    </w:p>
    <w:p w14:paraId="51D4CCAC" w14:textId="77777777" w:rsidR="002E67D5" w:rsidRDefault="002E67D5" w:rsidP="006431D3">
      <w:pPr>
        <w:pStyle w:val="BodyText2"/>
        <w:rPr>
          <w:sz w:val="24"/>
        </w:rPr>
      </w:pPr>
    </w:p>
    <w:p w14:paraId="6BBCBA00" w14:textId="77777777" w:rsidR="002E67D5" w:rsidRDefault="002E67D5" w:rsidP="006431D3">
      <w:pPr>
        <w:pStyle w:val="BodyText2"/>
        <w:rPr>
          <w:sz w:val="24"/>
        </w:rPr>
      </w:pPr>
    </w:p>
    <w:p w14:paraId="423871D5" w14:textId="77777777" w:rsidR="002E67D5" w:rsidRDefault="002E67D5" w:rsidP="006431D3">
      <w:pPr>
        <w:pStyle w:val="BodyText2"/>
        <w:rPr>
          <w:sz w:val="24"/>
        </w:rPr>
      </w:pPr>
    </w:p>
    <w:p w14:paraId="0A73DE82" w14:textId="77777777" w:rsidR="002E67D5" w:rsidRDefault="002E67D5" w:rsidP="006431D3">
      <w:pPr>
        <w:pStyle w:val="BodyText2"/>
        <w:rPr>
          <w:sz w:val="24"/>
        </w:rPr>
      </w:pPr>
    </w:p>
    <w:p w14:paraId="1A2BEACF" w14:textId="77777777" w:rsidR="002E67D5" w:rsidRDefault="002E67D5" w:rsidP="006431D3">
      <w:pPr>
        <w:pStyle w:val="BodyText2"/>
        <w:rPr>
          <w:sz w:val="24"/>
        </w:rPr>
      </w:pPr>
    </w:p>
    <w:p w14:paraId="21DBC8EA" w14:textId="77777777" w:rsidR="002E67D5" w:rsidRDefault="002E67D5" w:rsidP="006431D3">
      <w:pPr>
        <w:pStyle w:val="BodyText2"/>
        <w:rPr>
          <w:sz w:val="24"/>
        </w:rPr>
      </w:pPr>
    </w:p>
    <w:p w14:paraId="07B777F4" w14:textId="77777777" w:rsidR="002E67D5" w:rsidRDefault="002E67D5" w:rsidP="006431D3">
      <w:pPr>
        <w:pStyle w:val="BodyText2"/>
        <w:rPr>
          <w:sz w:val="24"/>
        </w:rPr>
      </w:pPr>
    </w:p>
    <w:p w14:paraId="24816EEF" w14:textId="77777777" w:rsidR="002E67D5" w:rsidRDefault="002E67D5" w:rsidP="006431D3">
      <w:pPr>
        <w:pStyle w:val="BodyText2"/>
        <w:rPr>
          <w:sz w:val="24"/>
        </w:rPr>
      </w:pPr>
    </w:p>
    <w:p w14:paraId="14898F82" w14:textId="77777777" w:rsidR="002E67D5" w:rsidRDefault="002E67D5" w:rsidP="006431D3">
      <w:pPr>
        <w:pStyle w:val="BodyText2"/>
        <w:rPr>
          <w:sz w:val="24"/>
        </w:rPr>
      </w:pPr>
    </w:p>
    <w:p w14:paraId="7C53290B" w14:textId="77777777" w:rsidR="002E67D5" w:rsidRDefault="002E67D5" w:rsidP="006431D3">
      <w:pPr>
        <w:pStyle w:val="BodyText2"/>
        <w:rPr>
          <w:sz w:val="24"/>
        </w:rPr>
      </w:pPr>
    </w:p>
    <w:p w14:paraId="1D5A7B64" w14:textId="77777777" w:rsidR="002E67D5" w:rsidRDefault="002E67D5" w:rsidP="006431D3">
      <w:pPr>
        <w:pStyle w:val="BodyText2"/>
        <w:rPr>
          <w:sz w:val="24"/>
        </w:rPr>
      </w:pPr>
    </w:p>
    <w:p w14:paraId="333C707D" w14:textId="77777777" w:rsidR="002E67D5" w:rsidRDefault="002E67D5" w:rsidP="006431D3">
      <w:pPr>
        <w:pStyle w:val="BodyText2"/>
        <w:rPr>
          <w:sz w:val="24"/>
        </w:rPr>
      </w:pPr>
    </w:p>
    <w:p w14:paraId="30B437FD" w14:textId="77777777" w:rsidR="002E67D5" w:rsidRDefault="002E67D5" w:rsidP="006431D3">
      <w:pPr>
        <w:pStyle w:val="BodyText2"/>
        <w:rPr>
          <w:sz w:val="24"/>
        </w:rPr>
      </w:pPr>
    </w:p>
    <w:p w14:paraId="0CD4B0D1" w14:textId="77777777" w:rsidR="002E67D5" w:rsidRDefault="002E67D5" w:rsidP="006431D3">
      <w:pPr>
        <w:pStyle w:val="BodyText2"/>
        <w:rPr>
          <w:sz w:val="24"/>
        </w:rPr>
      </w:pPr>
    </w:p>
    <w:p w14:paraId="568FF57A" w14:textId="77777777" w:rsidR="002E67D5" w:rsidRDefault="002E67D5" w:rsidP="006431D3">
      <w:pPr>
        <w:pStyle w:val="BodyText2"/>
        <w:rPr>
          <w:sz w:val="24"/>
        </w:rPr>
      </w:pPr>
    </w:p>
    <w:p w14:paraId="6BC921F5" w14:textId="77777777" w:rsidR="002E67D5" w:rsidRDefault="002E67D5" w:rsidP="006431D3">
      <w:pPr>
        <w:pStyle w:val="BodyText2"/>
        <w:rPr>
          <w:sz w:val="24"/>
        </w:rPr>
      </w:pPr>
    </w:p>
    <w:p w14:paraId="1E28AFA3" w14:textId="77777777" w:rsidR="002E67D5" w:rsidRDefault="002E67D5" w:rsidP="006431D3">
      <w:pPr>
        <w:pStyle w:val="BodyText2"/>
        <w:rPr>
          <w:sz w:val="24"/>
        </w:rPr>
      </w:pPr>
    </w:p>
    <w:p w14:paraId="19E6CEF8" w14:textId="77777777" w:rsidR="002E67D5" w:rsidRDefault="002E67D5" w:rsidP="006431D3">
      <w:pPr>
        <w:pStyle w:val="BodyText2"/>
        <w:rPr>
          <w:sz w:val="24"/>
        </w:rPr>
      </w:pPr>
    </w:p>
    <w:p w14:paraId="469EAFE6" w14:textId="77777777" w:rsidR="002E67D5" w:rsidRDefault="002E67D5" w:rsidP="006431D3">
      <w:pPr>
        <w:pStyle w:val="BodyText2"/>
        <w:rPr>
          <w:sz w:val="24"/>
        </w:rPr>
      </w:pPr>
    </w:p>
    <w:p w14:paraId="50CEE00C" w14:textId="77777777" w:rsidR="002E67D5" w:rsidRPr="002E67D5" w:rsidRDefault="002E67D5" w:rsidP="006431D3">
      <w:pPr>
        <w:pStyle w:val="BodyText2"/>
        <w:rPr>
          <w:b/>
          <w:noProof/>
          <w:sz w:val="28"/>
          <w:szCs w:val="28"/>
        </w:rPr>
      </w:pPr>
      <w:r w:rsidRPr="002E67D5">
        <w:rPr>
          <w:b/>
          <w:noProof/>
          <w:sz w:val="28"/>
          <w:szCs w:val="28"/>
        </w:rPr>
        <w:t>APPENDIX A</w:t>
      </w:r>
    </w:p>
    <w:p w14:paraId="2B760FDE" w14:textId="77777777" w:rsidR="002E67D5" w:rsidRDefault="002E67D5" w:rsidP="006431D3">
      <w:pPr>
        <w:pStyle w:val="BodyText2"/>
        <w:rPr>
          <w:sz w:val="24"/>
        </w:rPr>
      </w:pPr>
      <w:r w:rsidRPr="000C2160">
        <w:rPr>
          <w:noProof/>
        </w:rPr>
        <w:lastRenderedPageBreak/>
        <w:drawing>
          <wp:inline distT="0" distB="0" distL="0" distR="0" wp14:anchorId="6D9818B4" wp14:editId="7EF89CC2">
            <wp:extent cx="5943600" cy="7691120"/>
            <wp:effectExtent l="0" t="0" r="0" b="5080"/>
            <wp:docPr id="2" name="Picture 2" descr="C:\Users\jcashwell\Desktop\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shwell\Desktop\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14:paraId="6B4B7384" w14:textId="77777777" w:rsidR="00E94EC1" w:rsidRPr="002E67D5" w:rsidRDefault="00E94EC1" w:rsidP="00E94EC1">
      <w:pPr>
        <w:pStyle w:val="BodyText2"/>
        <w:rPr>
          <w:b/>
          <w:noProof/>
          <w:sz w:val="28"/>
          <w:szCs w:val="28"/>
        </w:rPr>
      </w:pPr>
      <w:r>
        <w:rPr>
          <w:b/>
          <w:noProof/>
          <w:sz w:val="28"/>
          <w:szCs w:val="28"/>
        </w:rPr>
        <w:t>APPENDIX B</w:t>
      </w:r>
    </w:p>
    <w:p w14:paraId="489B6DD0" w14:textId="77777777" w:rsidR="00E94EC1" w:rsidRDefault="00E94EC1" w:rsidP="006431D3">
      <w:pPr>
        <w:pStyle w:val="BodyText2"/>
        <w:rPr>
          <w:sz w:val="24"/>
        </w:rPr>
      </w:pPr>
    </w:p>
    <w:p w14:paraId="0DD09CE8" w14:textId="77777777" w:rsidR="00E94EC1" w:rsidRDefault="00E94EC1" w:rsidP="006431D3">
      <w:pPr>
        <w:pStyle w:val="BodyText2"/>
        <w:rPr>
          <w:sz w:val="24"/>
        </w:rPr>
      </w:pPr>
    </w:p>
    <w:p w14:paraId="172029AE" w14:textId="77777777" w:rsidR="00E94EC1" w:rsidRDefault="00E94EC1" w:rsidP="006431D3">
      <w:pPr>
        <w:pStyle w:val="BodyText2"/>
        <w:rPr>
          <w:sz w:val="24"/>
        </w:rPr>
      </w:pPr>
    </w:p>
    <w:p w14:paraId="47EBB0EE" w14:textId="77777777" w:rsidR="00E94EC1" w:rsidRDefault="00E94EC1" w:rsidP="006431D3">
      <w:pPr>
        <w:pStyle w:val="BodyText2"/>
        <w:rPr>
          <w:sz w:val="24"/>
        </w:rPr>
      </w:pPr>
    </w:p>
    <w:p w14:paraId="37EF878F" w14:textId="77777777" w:rsidR="00E94EC1" w:rsidRDefault="00E94EC1" w:rsidP="006431D3">
      <w:pPr>
        <w:pStyle w:val="BodyText2"/>
        <w:rPr>
          <w:sz w:val="24"/>
        </w:rPr>
      </w:pPr>
    </w:p>
    <w:p w14:paraId="7B303E68" w14:textId="77777777" w:rsidR="00E94EC1" w:rsidRDefault="00E94EC1" w:rsidP="006431D3">
      <w:pPr>
        <w:pStyle w:val="BodyText2"/>
        <w:rPr>
          <w:sz w:val="24"/>
        </w:rPr>
      </w:pPr>
    </w:p>
    <w:p w14:paraId="04D7043C" w14:textId="77777777" w:rsidR="00E94EC1" w:rsidRDefault="00E94EC1" w:rsidP="006431D3">
      <w:pPr>
        <w:pStyle w:val="BodyText2"/>
        <w:rPr>
          <w:sz w:val="24"/>
        </w:rPr>
      </w:pPr>
    </w:p>
    <w:p w14:paraId="47CA2D5D" w14:textId="77777777" w:rsidR="00E94EC1" w:rsidRPr="006431D3" w:rsidRDefault="00E94EC1" w:rsidP="00E94EC1">
      <w:pPr>
        <w:pStyle w:val="BodyText2"/>
        <w:jc w:val="center"/>
        <w:rPr>
          <w:sz w:val="24"/>
        </w:rPr>
      </w:pPr>
      <w:r>
        <w:rPr>
          <w:noProof/>
        </w:rPr>
        <w:drawing>
          <wp:inline distT="0" distB="0" distL="0" distR="0" wp14:anchorId="22A2C9EC" wp14:editId="5A29178F">
            <wp:extent cx="3657600" cy="3657600"/>
            <wp:effectExtent l="0" t="0" r="0" b="0"/>
            <wp:docPr id="3" name="Picture 3" descr="C:\Users\jcashwell\AppData\Local\Microsoft\Windows\INetCache\Content.Word\Official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shwell\AppData\Local\Microsoft\Windows\INetCache\Content.Word\Official New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sectPr w:rsidR="00E94EC1" w:rsidRPr="006431D3" w:rsidSect="00831D46">
      <w:headerReference w:type="default" r:id="rId10"/>
      <w:footerReference w:type="default" r:id="rId11"/>
      <w:pgSz w:w="12240" w:h="15840" w:code="1"/>
      <w:pgMar w:top="1440" w:right="1440" w:bottom="1440" w:left="1440"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69BD" w14:textId="77777777" w:rsidR="00DA2355" w:rsidRDefault="00DA2355">
      <w:r>
        <w:separator/>
      </w:r>
    </w:p>
  </w:endnote>
  <w:endnote w:type="continuationSeparator" w:id="0">
    <w:p w14:paraId="4C59C8A6" w14:textId="77777777" w:rsidR="00DA2355" w:rsidRDefault="00DA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DA3" w14:textId="77777777" w:rsidR="005A76A6" w:rsidRPr="00E75491" w:rsidRDefault="002E67D5" w:rsidP="00E75491">
    <w:pPr>
      <w:pStyle w:val="Footer"/>
      <w:jc w:val="right"/>
      <w:rPr>
        <w:sz w:val="16"/>
        <w:szCs w:val="16"/>
      </w:rPr>
    </w:pPr>
    <w:r>
      <w:rPr>
        <w:sz w:val="16"/>
        <w:szCs w:val="16"/>
      </w:rPr>
      <w:t>Amended</w:t>
    </w:r>
    <w:r w:rsidR="00831D46">
      <w:rPr>
        <w:sz w:val="16"/>
        <w:szCs w:val="16"/>
      </w:rPr>
      <w:t xml:space="preserve"> 1</w:t>
    </w:r>
    <w:r>
      <w:rPr>
        <w:sz w:val="16"/>
        <w:szCs w:val="16"/>
      </w:rPr>
      <w:t>1</w:t>
    </w:r>
    <w:r w:rsidR="00831D46">
      <w:rPr>
        <w:sz w:val="16"/>
        <w:szCs w:val="16"/>
      </w:rPr>
      <w:t>/0</w:t>
    </w:r>
    <w:r>
      <w:rPr>
        <w:sz w:val="16"/>
        <w:szCs w:val="16"/>
      </w:rPr>
      <w:t>1</w:t>
    </w:r>
    <w:r w:rsidR="00831D46">
      <w:rPr>
        <w:sz w:val="16"/>
        <w:szCs w:val="16"/>
      </w:rPr>
      <w:t>/201</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FA75" w14:textId="77777777" w:rsidR="00DA2355" w:rsidRDefault="00DA2355">
      <w:r>
        <w:separator/>
      </w:r>
    </w:p>
  </w:footnote>
  <w:footnote w:type="continuationSeparator" w:id="0">
    <w:p w14:paraId="5A4D334B" w14:textId="77777777" w:rsidR="00DA2355" w:rsidRDefault="00DA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5DE8" w14:textId="45B9CF4B" w:rsidR="005A76A6" w:rsidRPr="008F0EFD" w:rsidRDefault="00622F7E" w:rsidP="00E75491">
    <w:pPr>
      <w:jc w:val="right"/>
      <w:rPr>
        <w:b/>
        <w:sz w:val="24"/>
        <w:szCs w:val="24"/>
      </w:rPr>
    </w:pPr>
    <w:r w:rsidRPr="008F0EFD">
      <w:rPr>
        <w:b/>
        <w:sz w:val="24"/>
        <w:szCs w:val="24"/>
      </w:rPr>
      <w:t>North Carolina Fire Marshals</w:t>
    </w:r>
    <w:r w:rsidR="00990FF0">
      <w:rPr>
        <w:b/>
        <w:sz w:val="24"/>
        <w:szCs w:val="24"/>
      </w:rPr>
      <w:t>’</w:t>
    </w:r>
    <w:r w:rsidRPr="008F0EFD">
      <w:rPr>
        <w:b/>
        <w:sz w:val="24"/>
        <w:szCs w:val="24"/>
      </w:rPr>
      <w:t xml:space="preserve"> Association By-Laws</w:t>
    </w:r>
    <w:r>
      <w:rPr>
        <w:b/>
        <w:sz w:val="24"/>
        <w:szCs w:val="24"/>
      </w:rPr>
      <w:t xml:space="preserve"> </w:t>
    </w:r>
  </w:p>
  <w:p w14:paraId="2E5457C3" w14:textId="77777777" w:rsidR="005A76A6" w:rsidRPr="008F0EFD" w:rsidRDefault="00622F7E" w:rsidP="00E75491">
    <w:pPr>
      <w:jc w:val="right"/>
      <w:rPr>
        <w:rStyle w:val="PageNumber"/>
        <w:b/>
        <w:sz w:val="24"/>
        <w:szCs w:val="24"/>
      </w:rPr>
    </w:pPr>
    <w:r w:rsidRPr="008F0EFD">
      <w:rPr>
        <w:b/>
        <w:sz w:val="24"/>
        <w:szCs w:val="24"/>
      </w:rPr>
      <w:t xml:space="preserve">Page </w:t>
    </w:r>
    <w:r w:rsidRPr="008F0EFD">
      <w:rPr>
        <w:rStyle w:val="PageNumber"/>
        <w:b/>
        <w:sz w:val="24"/>
        <w:szCs w:val="24"/>
      </w:rPr>
      <w:fldChar w:fldCharType="begin"/>
    </w:r>
    <w:r w:rsidRPr="008F0EFD">
      <w:rPr>
        <w:rStyle w:val="PageNumber"/>
        <w:b/>
        <w:sz w:val="24"/>
        <w:szCs w:val="24"/>
      </w:rPr>
      <w:instrText xml:space="preserve"> PAGE </w:instrText>
    </w:r>
    <w:r w:rsidRPr="008F0EFD">
      <w:rPr>
        <w:rStyle w:val="PageNumber"/>
        <w:b/>
        <w:sz w:val="24"/>
        <w:szCs w:val="24"/>
      </w:rPr>
      <w:fldChar w:fldCharType="separate"/>
    </w:r>
    <w:r w:rsidR="009745A8">
      <w:rPr>
        <w:rStyle w:val="PageNumber"/>
        <w:b/>
        <w:noProof/>
        <w:sz w:val="24"/>
        <w:szCs w:val="24"/>
      </w:rPr>
      <w:t>1</w:t>
    </w:r>
    <w:r w:rsidRPr="008F0EFD">
      <w:rPr>
        <w:rStyle w:val="PageNumber"/>
        <w:b/>
        <w:sz w:val="24"/>
        <w:szCs w:val="24"/>
      </w:rPr>
      <w:fldChar w:fldCharType="end"/>
    </w:r>
    <w:r w:rsidRPr="008F0EFD">
      <w:rPr>
        <w:rStyle w:val="PageNumber"/>
        <w:b/>
        <w:sz w:val="24"/>
        <w:szCs w:val="24"/>
      </w:rPr>
      <w:t xml:space="preserve"> of </w:t>
    </w:r>
    <w:r w:rsidRPr="008F0EFD">
      <w:rPr>
        <w:rStyle w:val="PageNumber"/>
        <w:b/>
        <w:sz w:val="24"/>
        <w:szCs w:val="24"/>
      </w:rPr>
      <w:fldChar w:fldCharType="begin"/>
    </w:r>
    <w:r w:rsidRPr="008F0EFD">
      <w:rPr>
        <w:rStyle w:val="PageNumber"/>
        <w:b/>
        <w:sz w:val="24"/>
        <w:szCs w:val="24"/>
      </w:rPr>
      <w:instrText xml:space="preserve"> NUMPAGES </w:instrText>
    </w:r>
    <w:r w:rsidRPr="008F0EFD">
      <w:rPr>
        <w:rStyle w:val="PageNumber"/>
        <w:b/>
        <w:sz w:val="24"/>
        <w:szCs w:val="24"/>
      </w:rPr>
      <w:fldChar w:fldCharType="separate"/>
    </w:r>
    <w:r w:rsidR="009745A8">
      <w:rPr>
        <w:rStyle w:val="PageNumber"/>
        <w:b/>
        <w:noProof/>
        <w:sz w:val="24"/>
        <w:szCs w:val="24"/>
      </w:rPr>
      <w:t>9</w:t>
    </w:r>
    <w:r w:rsidRPr="008F0EFD">
      <w:rPr>
        <w:rStyle w:val="PageNumber"/>
        <w:b/>
        <w:sz w:val="24"/>
        <w:szCs w:val="24"/>
      </w:rPr>
      <w:fldChar w:fldCharType="end"/>
    </w:r>
  </w:p>
  <w:p w14:paraId="74B79C71" w14:textId="77777777" w:rsidR="005A76A6" w:rsidRPr="00E75491" w:rsidRDefault="00DA2355" w:rsidP="00E75491">
    <w:pP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25"/>
    <w:multiLevelType w:val="hybridMultilevel"/>
    <w:tmpl w:val="0930B16A"/>
    <w:lvl w:ilvl="0" w:tplc="839207F8">
      <w:start w:val="5"/>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BCA"/>
    <w:multiLevelType w:val="hybridMultilevel"/>
    <w:tmpl w:val="C5F86BA6"/>
    <w:lvl w:ilvl="0" w:tplc="E47A9FB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A07"/>
    <w:multiLevelType w:val="singleLevel"/>
    <w:tmpl w:val="E47A9FB0"/>
    <w:lvl w:ilvl="0">
      <w:start w:val="1"/>
      <w:numFmt w:val="upperLetter"/>
      <w:lvlText w:val="(%1)"/>
      <w:legacy w:legacy="1" w:legacySpace="0" w:legacyIndent="720"/>
      <w:lvlJc w:val="left"/>
      <w:pPr>
        <w:ind w:left="720" w:hanging="720"/>
      </w:pPr>
    </w:lvl>
  </w:abstractNum>
  <w:abstractNum w:abstractNumId="3" w15:restartNumberingAfterBreak="0">
    <w:nsid w:val="09F95508"/>
    <w:multiLevelType w:val="singleLevel"/>
    <w:tmpl w:val="E47A9FB0"/>
    <w:lvl w:ilvl="0">
      <w:start w:val="1"/>
      <w:numFmt w:val="upperLetter"/>
      <w:lvlText w:val="(%1)"/>
      <w:lvlJc w:val="left"/>
      <w:pPr>
        <w:ind w:left="720" w:hanging="360"/>
      </w:pPr>
    </w:lvl>
  </w:abstractNum>
  <w:abstractNum w:abstractNumId="4" w15:restartNumberingAfterBreak="0">
    <w:nsid w:val="0B6C5B2E"/>
    <w:multiLevelType w:val="singleLevel"/>
    <w:tmpl w:val="E47A9FB0"/>
    <w:lvl w:ilvl="0">
      <w:start w:val="1"/>
      <w:numFmt w:val="upperLetter"/>
      <w:lvlText w:val="(%1)"/>
      <w:legacy w:legacy="1" w:legacySpace="0" w:legacyIndent="720"/>
      <w:lvlJc w:val="left"/>
      <w:pPr>
        <w:ind w:left="720" w:hanging="720"/>
      </w:pPr>
    </w:lvl>
  </w:abstractNum>
  <w:abstractNum w:abstractNumId="5" w15:restartNumberingAfterBreak="0">
    <w:nsid w:val="0F6F56D8"/>
    <w:multiLevelType w:val="hybridMultilevel"/>
    <w:tmpl w:val="AD564776"/>
    <w:lvl w:ilvl="0" w:tplc="E47A9FB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36ED0"/>
    <w:multiLevelType w:val="singleLevel"/>
    <w:tmpl w:val="E47A9FB0"/>
    <w:lvl w:ilvl="0">
      <w:start w:val="1"/>
      <w:numFmt w:val="upperLetter"/>
      <w:lvlText w:val="(%1)"/>
      <w:legacy w:legacy="1" w:legacySpace="0" w:legacyIndent="720"/>
      <w:lvlJc w:val="left"/>
      <w:pPr>
        <w:ind w:left="720" w:hanging="720"/>
      </w:pPr>
    </w:lvl>
  </w:abstractNum>
  <w:abstractNum w:abstractNumId="7" w15:restartNumberingAfterBreak="0">
    <w:nsid w:val="123B0686"/>
    <w:multiLevelType w:val="singleLevel"/>
    <w:tmpl w:val="E47A9FB0"/>
    <w:lvl w:ilvl="0">
      <w:start w:val="1"/>
      <w:numFmt w:val="upperLetter"/>
      <w:lvlText w:val="(%1)"/>
      <w:legacy w:legacy="1" w:legacySpace="0" w:legacyIndent="720"/>
      <w:lvlJc w:val="left"/>
      <w:pPr>
        <w:ind w:left="720" w:hanging="720"/>
      </w:pPr>
    </w:lvl>
  </w:abstractNum>
  <w:abstractNum w:abstractNumId="8" w15:restartNumberingAfterBreak="0">
    <w:nsid w:val="17693BA4"/>
    <w:multiLevelType w:val="singleLevel"/>
    <w:tmpl w:val="E47A9FB0"/>
    <w:lvl w:ilvl="0">
      <w:start w:val="1"/>
      <w:numFmt w:val="upperLetter"/>
      <w:lvlText w:val="(%1)"/>
      <w:legacy w:legacy="1" w:legacySpace="0" w:legacyIndent="720"/>
      <w:lvlJc w:val="left"/>
      <w:pPr>
        <w:ind w:left="720" w:hanging="720"/>
      </w:pPr>
    </w:lvl>
  </w:abstractNum>
  <w:abstractNum w:abstractNumId="9" w15:restartNumberingAfterBreak="0">
    <w:nsid w:val="18BF0BE0"/>
    <w:multiLevelType w:val="singleLevel"/>
    <w:tmpl w:val="E47A9FB0"/>
    <w:lvl w:ilvl="0">
      <w:start w:val="1"/>
      <w:numFmt w:val="upperLetter"/>
      <w:lvlText w:val="(%1)"/>
      <w:lvlJc w:val="left"/>
      <w:pPr>
        <w:ind w:left="720" w:hanging="360"/>
      </w:pPr>
    </w:lvl>
  </w:abstractNum>
  <w:abstractNum w:abstractNumId="10" w15:restartNumberingAfterBreak="0">
    <w:nsid w:val="227779C6"/>
    <w:multiLevelType w:val="singleLevel"/>
    <w:tmpl w:val="E47A9FB0"/>
    <w:lvl w:ilvl="0">
      <w:start w:val="1"/>
      <w:numFmt w:val="upperLetter"/>
      <w:lvlText w:val="(%1)"/>
      <w:legacy w:legacy="1" w:legacySpace="0" w:legacyIndent="720"/>
      <w:lvlJc w:val="left"/>
      <w:pPr>
        <w:ind w:left="720" w:hanging="720"/>
      </w:pPr>
    </w:lvl>
  </w:abstractNum>
  <w:abstractNum w:abstractNumId="11" w15:restartNumberingAfterBreak="0">
    <w:nsid w:val="259E58E8"/>
    <w:multiLevelType w:val="singleLevel"/>
    <w:tmpl w:val="E47A9FB0"/>
    <w:lvl w:ilvl="0">
      <w:start w:val="1"/>
      <w:numFmt w:val="upperLetter"/>
      <w:lvlText w:val="(%1)"/>
      <w:legacy w:legacy="1" w:legacySpace="0" w:legacyIndent="720"/>
      <w:lvlJc w:val="left"/>
      <w:pPr>
        <w:ind w:left="720" w:hanging="720"/>
      </w:pPr>
    </w:lvl>
  </w:abstractNum>
  <w:abstractNum w:abstractNumId="12" w15:restartNumberingAfterBreak="0">
    <w:nsid w:val="2ABF2E8D"/>
    <w:multiLevelType w:val="hybridMultilevel"/>
    <w:tmpl w:val="1F8EEFFA"/>
    <w:lvl w:ilvl="0" w:tplc="E47A9F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617C6"/>
    <w:multiLevelType w:val="singleLevel"/>
    <w:tmpl w:val="E47A9FB0"/>
    <w:lvl w:ilvl="0">
      <w:start w:val="1"/>
      <w:numFmt w:val="upperLetter"/>
      <w:lvlText w:val="(%1)"/>
      <w:legacy w:legacy="1" w:legacySpace="0" w:legacyIndent="720"/>
      <w:lvlJc w:val="left"/>
      <w:pPr>
        <w:ind w:left="720" w:hanging="720"/>
      </w:pPr>
    </w:lvl>
  </w:abstractNum>
  <w:abstractNum w:abstractNumId="14" w15:restartNumberingAfterBreak="0">
    <w:nsid w:val="37B152B3"/>
    <w:multiLevelType w:val="hybridMultilevel"/>
    <w:tmpl w:val="CB980B92"/>
    <w:lvl w:ilvl="0" w:tplc="BCAEE4F0">
      <w:start w:val="5"/>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E12AC"/>
    <w:multiLevelType w:val="hybridMultilevel"/>
    <w:tmpl w:val="0F7AFA42"/>
    <w:lvl w:ilvl="0" w:tplc="E47A9F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C0C25"/>
    <w:multiLevelType w:val="singleLevel"/>
    <w:tmpl w:val="E47A9FB0"/>
    <w:lvl w:ilvl="0">
      <w:start w:val="1"/>
      <w:numFmt w:val="upperLetter"/>
      <w:lvlText w:val="(%1)"/>
      <w:lvlJc w:val="left"/>
      <w:pPr>
        <w:ind w:left="720" w:hanging="360"/>
      </w:pPr>
    </w:lvl>
  </w:abstractNum>
  <w:abstractNum w:abstractNumId="17" w15:restartNumberingAfterBreak="0">
    <w:nsid w:val="4648735A"/>
    <w:multiLevelType w:val="singleLevel"/>
    <w:tmpl w:val="E47A9FB0"/>
    <w:lvl w:ilvl="0">
      <w:start w:val="1"/>
      <w:numFmt w:val="upperLetter"/>
      <w:lvlText w:val="(%1)"/>
      <w:lvlJc w:val="left"/>
      <w:pPr>
        <w:ind w:left="720" w:hanging="360"/>
      </w:pPr>
    </w:lvl>
  </w:abstractNum>
  <w:abstractNum w:abstractNumId="18" w15:restartNumberingAfterBreak="0">
    <w:nsid w:val="4DAF7085"/>
    <w:multiLevelType w:val="hybridMultilevel"/>
    <w:tmpl w:val="D6BED09C"/>
    <w:lvl w:ilvl="0" w:tplc="E47A9F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74878"/>
    <w:multiLevelType w:val="singleLevel"/>
    <w:tmpl w:val="E47A9FB0"/>
    <w:lvl w:ilvl="0">
      <w:start w:val="1"/>
      <w:numFmt w:val="upperLetter"/>
      <w:lvlText w:val="(%1)"/>
      <w:legacy w:legacy="1" w:legacySpace="0" w:legacyIndent="720"/>
      <w:lvlJc w:val="left"/>
      <w:pPr>
        <w:ind w:left="720" w:hanging="720"/>
      </w:pPr>
    </w:lvl>
  </w:abstractNum>
  <w:abstractNum w:abstractNumId="20" w15:restartNumberingAfterBreak="0">
    <w:nsid w:val="54DD772F"/>
    <w:multiLevelType w:val="singleLevel"/>
    <w:tmpl w:val="E47A9FB0"/>
    <w:lvl w:ilvl="0">
      <w:start w:val="1"/>
      <w:numFmt w:val="upperLetter"/>
      <w:lvlText w:val="(%1)"/>
      <w:legacy w:legacy="1" w:legacySpace="0" w:legacyIndent="720"/>
      <w:lvlJc w:val="left"/>
      <w:pPr>
        <w:ind w:left="720" w:hanging="720"/>
      </w:pPr>
    </w:lvl>
  </w:abstractNum>
  <w:abstractNum w:abstractNumId="21" w15:restartNumberingAfterBreak="0">
    <w:nsid w:val="58807781"/>
    <w:multiLevelType w:val="hybridMultilevel"/>
    <w:tmpl w:val="B8FC0FC8"/>
    <w:lvl w:ilvl="0" w:tplc="D3783278">
      <w:start w:val="4"/>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03C66"/>
    <w:multiLevelType w:val="hybridMultilevel"/>
    <w:tmpl w:val="9006E11A"/>
    <w:lvl w:ilvl="0" w:tplc="D378327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12B19"/>
    <w:multiLevelType w:val="singleLevel"/>
    <w:tmpl w:val="E47A9FB0"/>
    <w:lvl w:ilvl="0">
      <w:start w:val="1"/>
      <w:numFmt w:val="upperLetter"/>
      <w:lvlText w:val="(%1)"/>
      <w:legacy w:legacy="1" w:legacySpace="0" w:legacyIndent="720"/>
      <w:lvlJc w:val="left"/>
      <w:pPr>
        <w:ind w:left="720" w:hanging="720"/>
      </w:pPr>
    </w:lvl>
  </w:abstractNum>
  <w:abstractNum w:abstractNumId="24" w15:restartNumberingAfterBreak="0">
    <w:nsid w:val="73320D0E"/>
    <w:multiLevelType w:val="hybridMultilevel"/>
    <w:tmpl w:val="7D9C5E14"/>
    <w:lvl w:ilvl="0" w:tplc="F3047D1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13"/>
  </w:num>
  <w:num w:numId="4">
    <w:abstractNumId w:val="23"/>
  </w:num>
  <w:num w:numId="5">
    <w:abstractNumId w:val="10"/>
  </w:num>
  <w:num w:numId="6">
    <w:abstractNumId w:val="6"/>
  </w:num>
  <w:num w:numId="7">
    <w:abstractNumId w:val="8"/>
  </w:num>
  <w:num w:numId="8">
    <w:abstractNumId w:val="2"/>
  </w:num>
  <w:num w:numId="9">
    <w:abstractNumId w:val="9"/>
  </w:num>
  <w:num w:numId="10">
    <w:abstractNumId w:val="4"/>
  </w:num>
  <w:num w:numId="11">
    <w:abstractNumId w:val="19"/>
  </w:num>
  <w:num w:numId="12">
    <w:abstractNumId w:val="20"/>
  </w:num>
  <w:num w:numId="13">
    <w:abstractNumId w:val="21"/>
  </w:num>
  <w:num w:numId="14">
    <w:abstractNumId w:val="0"/>
  </w:num>
  <w:num w:numId="15">
    <w:abstractNumId w:val="22"/>
  </w:num>
  <w:num w:numId="16">
    <w:abstractNumId w:val="18"/>
  </w:num>
  <w:num w:numId="17">
    <w:abstractNumId w:val="11"/>
  </w:num>
  <w:num w:numId="18">
    <w:abstractNumId w:val="14"/>
  </w:num>
  <w:num w:numId="19">
    <w:abstractNumId w:val="3"/>
  </w:num>
  <w:num w:numId="20">
    <w:abstractNumId w:val="17"/>
  </w:num>
  <w:num w:numId="21">
    <w:abstractNumId w:val="24"/>
  </w:num>
  <w:num w:numId="22">
    <w:abstractNumId w:val="5"/>
  </w:num>
  <w:num w:numId="23">
    <w:abstractNumId w:val="1"/>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48"/>
    <w:rsid w:val="00020C22"/>
    <w:rsid w:val="0006052F"/>
    <w:rsid w:val="00071914"/>
    <w:rsid w:val="000D55BA"/>
    <w:rsid w:val="000D5868"/>
    <w:rsid w:val="000E6B65"/>
    <w:rsid w:val="000F2A5F"/>
    <w:rsid w:val="000F6734"/>
    <w:rsid w:val="001106E4"/>
    <w:rsid w:val="00112675"/>
    <w:rsid w:val="00114E51"/>
    <w:rsid w:val="00171207"/>
    <w:rsid w:val="001B56AB"/>
    <w:rsid w:val="001C0A08"/>
    <w:rsid w:val="001C60E4"/>
    <w:rsid w:val="00245614"/>
    <w:rsid w:val="002639C1"/>
    <w:rsid w:val="002730AA"/>
    <w:rsid w:val="00273B68"/>
    <w:rsid w:val="002855AF"/>
    <w:rsid w:val="002A7940"/>
    <w:rsid w:val="002E67D5"/>
    <w:rsid w:val="00307FE6"/>
    <w:rsid w:val="00317D94"/>
    <w:rsid w:val="003316C5"/>
    <w:rsid w:val="003D2BF1"/>
    <w:rsid w:val="00415C0A"/>
    <w:rsid w:val="00470F26"/>
    <w:rsid w:val="00471903"/>
    <w:rsid w:val="00471C91"/>
    <w:rsid w:val="004D3D82"/>
    <w:rsid w:val="00502732"/>
    <w:rsid w:val="005039D3"/>
    <w:rsid w:val="005434AC"/>
    <w:rsid w:val="005447C7"/>
    <w:rsid w:val="005628A6"/>
    <w:rsid w:val="00565A94"/>
    <w:rsid w:val="005A5B9E"/>
    <w:rsid w:val="005F4893"/>
    <w:rsid w:val="00622F7E"/>
    <w:rsid w:val="006431D3"/>
    <w:rsid w:val="00666597"/>
    <w:rsid w:val="006A202B"/>
    <w:rsid w:val="00702A8E"/>
    <w:rsid w:val="00715163"/>
    <w:rsid w:val="007322F2"/>
    <w:rsid w:val="00736BD0"/>
    <w:rsid w:val="00736D38"/>
    <w:rsid w:val="00742134"/>
    <w:rsid w:val="0077528F"/>
    <w:rsid w:val="007D2F79"/>
    <w:rsid w:val="007F4F38"/>
    <w:rsid w:val="00811879"/>
    <w:rsid w:val="00811A4C"/>
    <w:rsid w:val="00816098"/>
    <w:rsid w:val="00831D46"/>
    <w:rsid w:val="00834B7D"/>
    <w:rsid w:val="00834ECB"/>
    <w:rsid w:val="00837D71"/>
    <w:rsid w:val="008572DC"/>
    <w:rsid w:val="008874EE"/>
    <w:rsid w:val="008B73EF"/>
    <w:rsid w:val="008F105C"/>
    <w:rsid w:val="00931D39"/>
    <w:rsid w:val="00936048"/>
    <w:rsid w:val="00951B87"/>
    <w:rsid w:val="00970309"/>
    <w:rsid w:val="009745A8"/>
    <w:rsid w:val="00990FF0"/>
    <w:rsid w:val="009C16E8"/>
    <w:rsid w:val="009D630A"/>
    <w:rsid w:val="00A13D09"/>
    <w:rsid w:val="00A210C6"/>
    <w:rsid w:val="00A3069B"/>
    <w:rsid w:val="00A367B4"/>
    <w:rsid w:val="00A726D7"/>
    <w:rsid w:val="00AB401F"/>
    <w:rsid w:val="00B0360F"/>
    <w:rsid w:val="00B23015"/>
    <w:rsid w:val="00B66A27"/>
    <w:rsid w:val="00B67D26"/>
    <w:rsid w:val="00B77B2E"/>
    <w:rsid w:val="00BD7D9E"/>
    <w:rsid w:val="00BE06BA"/>
    <w:rsid w:val="00BE347B"/>
    <w:rsid w:val="00BF5D1A"/>
    <w:rsid w:val="00C73845"/>
    <w:rsid w:val="00C84BCE"/>
    <w:rsid w:val="00CA162C"/>
    <w:rsid w:val="00CB6271"/>
    <w:rsid w:val="00CC6418"/>
    <w:rsid w:val="00D16966"/>
    <w:rsid w:val="00D3133F"/>
    <w:rsid w:val="00D414FE"/>
    <w:rsid w:val="00D51852"/>
    <w:rsid w:val="00D66F7D"/>
    <w:rsid w:val="00D838F1"/>
    <w:rsid w:val="00DA2355"/>
    <w:rsid w:val="00DA5F90"/>
    <w:rsid w:val="00DD1F14"/>
    <w:rsid w:val="00DE59D6"/>
    <w:rsid w:val="00E42853"/>
    <w:rsid w:val="00E45BF3"/>
    <w:rsid w:val="00E5732C"/>
    <w:rsid w:val="00E94EC1"/>
    <w:rsid w:val="00EE5A3B"/>
    <w:rsid w:val="00F25A10"/>
    <w:rsid w:val="00F83B8E"/>
    <w:rsid w:val="00F907F9"/>
    <w:rsid w:val="00FC0A5F"/>
    <w:rsid w:val="00FD06F1"/>
    <w:rsid w:val="00FD4E2C"/>
    <w:rsid w:val="00FE14C2"/>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EDB2B"/>
  <w15:chartTrackingRefBased/>
  <w15:docId w15:val="{FFDB32CF-C8F8-4076-BCCB-C3230840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60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048"/>
    <w:rPr>
      <w:rFonts w:ascii="Times New Roman" w:eastAsia="Times New Roman" w:hAnsi="Times New Roman" w:cs="Times New Roman"/>
      <w:b/>
      <w:sz w:val="20"/>
      <w:szCs w:val="20"/>
    </w:rPr>
  </w:style>
  <w:style w:type="paragraph" w:styleId="BodyText2">
    <w:name w:val="Body Text 2"/>
    <w:basedOn w:val="Normal"/>
    <w:link w:val="BodyText2Char"/>
    <w:rsid w:val="00936048"/>
    <w:pPr>
      <w:ind w:left="720" w:hanging="720"/>
    </w:pPr>
  </w:style>
  <w:style w:type="character" w:customStyle="1" w:styleId="BodyText2Char">
    <w:name w:val="Body Text 2 Char"/>
    <w:basedOn w:val="DefaultParagraphFont"/>
    <w:link w:val="BodyText2"/>
    <w:rsid w:val="00936048"/>
    <w:rPr>
      <w:rFonts w:ascii="Times New Roman" w:eastAsia="Times New Roman" w:hAnsi="Times New Roman" w:cs="Times New Roman"/>
      <w:sz w:val="20"/>
      <w:szCs w:val="20"/>
    </w:rPr>
  </w:style>
  <w:style w:type="paragraph" w:styleId="BodyTextIndent2">
    <w:name w:val="Body Text Indent 2"/>
    <w:basedOn w:val="Normal"/>
    <w:link w:val="BodyTextIndent2Char"/>
    <w:rsid w:val="00936048"/>
    <w:pPr>
      <w:ind w:left="720"/>
    </w:pPr>
  </w:style>
  <w:style w:type="character" w:customStyle="1" w:styleId="BodyTextIndent2Char">
    <w:name w:val="Body Text Indent 2 Char"/>
    <w:basedOn w:val="DefaultParagraphFont"/>
    <w:link w:val="BodyTextIndent2"/>
    <w:rsid w:val="00936048"/>
    <w:rPr>
      <w:rFonts w:ascii="Times New Roman" w:eastAsia="Times New Roman" w:hAnsi="Times New Roman" w:cs="Times New Roman"/>
      <w:sz w:val="20"/>
      <w:szCs w:val="20"/>
    </w:rPr>
  </w:style>
  <w:style w:type="paragraph" w:styleId="BodyText">
    <w:name w:val="Body Text"/>
    <w:basedOn w:val="Normal"/>
    <w:link w:val="BodyTextChar"/>
    <w:rsid w:val="00936048"/>
    <w:rPr>
      <w:sz w:val="24"/>
    </w:rPr>
  </w:style>
  <w:style w:type="character" w:customStyle="1" w:styleId="BodyTextChar">
    <w:name w:val="Body Text Char"/>
    <w:basedOn w:val="DefaultParagraphFont"/>
    <w:link w:val="BodyText"/>
    <w:rsid w:val="00936048"/>
    <w:rPr>
      <w:rFonts w:ascii="Times New Roman" w:eastAsia="Times New Roman" w:hAnsi="Times New Roman" w:cs="Times New Roman"/>
      <w:sz w:val="24"/>
      <w:szCs w:val="20"/>
    </w:rPr>
  </w:style>
  <w:style w:type="paragraph" w:styleId="Footer">
    <w:name w:val="footer"/>
    <w:basedOn w:val="Normal"/>
    <w:link w:val="FooterChar"/>
    <w:rsid w:val="00936048"/>
    <w:pPr>
      <w:tabs>
        <w:tab w:val="center" w:pos="4320"/>
        <w:tab w:val="right" w:pos="8640"/>
      </w:tabs>
    </w:pPr>
  </w:style>
  <w:style w:type="character" w:customStyle="1" w:styleId="FooterChar">
    <w:name w:val="Footer Char"/>
    <w:basedOn w:val="DefaultParagraphFont"/>
    <w:link w:val="Footer"/>
    <w:rsid w:val="00936048"/>
    <w:rPr>
      <w:rFonts w:ascii="Times New Roman" w:eastAsia="Times New Roman" w:hAnsi="Times New Roman" w:cs="Times New Roman"/>
      <w:sz w:val="20"/>
      <w:szCs w:val="20"/>
    </w:rPr>
  </w:style>
  <w:style w:type="character" w:styleId="PageNumber">
    <w:name w:val="page number"/>
    <w:basedOn w:val="DefaultParagraphFont"/>
    <w:rsid w:val="00936048"/>
  </w:style>
  <w:style w:type="paragraph" w:styleId="ListParagraph">
    <w:name w:val="List Paragraph"/>
    <w:basedOn w:val="Normal"/>
    <w:uiPriority w:val="34"/>
    <w:qFormat/>
    <w:rsid w:val="00936048"/>
    <w:pPr>
      <w:ind w:left="720"/>
    </w:pPr>
  </w:style>
  <w:style w:type="character" w:styleId="SubtleEmphasis">
    <w:name w:val="Subtle Emphasis"/>
    <w:uiPriority w:val="19"/>
    <w:qFormat/>
    <w:rsid w:val="006A202B"/>
    <w:rPr>
      <w:i/>
      <w:iCs/>
      <w:color w:val="404040"/>
    </w:rPr>
  </w:style>
  <w:style w:type="paragraph" w:styleId="Header">
    <w:name w:val="header"/>
    <w:basedOn w:val="Normal"/>
    <w:link w:val="HeaderChar"/>
    <w:uiPriority w:val="99"/>
    <w:unhideWhenUsed/>
    <w:rsid w:val="00931D39"/>
    <w:pPr>
      <w:tabs>
        <w:tab w:val="center" w:pos="4680"/>
        <w:tab w:val="right" w:pos="9360"/>
      </w:tabs>
    </w:pPr>
  </w:style>
  <w:style w:type="character" w:customStyle="1" w:styleId="HeaderChar">
    <w:name w:val="Header Char"/>
    <w:basedOn w:val="DefaultParagraphFont"/>
    <w:link w:val="Header"/>
    <w:uiPriority w:val="99"/>
    <w:rsid w:val="00931D39"/>
    <w:rPr>
      <w:rFonts w:ascii="Times New Roman" w:eastAsia="Times New Roman" w:hAnsi="Times New Roman" w:cs="Times New Roman"/>
      <w:sz w:val="20"/>
      <w:szCs w:val="20"/>
    </w:rPr>
  </w:style>
  <w:style w:type="paragraph" w:styleId="NormalWeb">
    <w:name w:val="Normal (Web)"/>
    <w:basedOn w:val="Normal"/>
    <w:uiPriority w:val="99"/>
    <w:unhideWhenUsed/>
    <w:rsid w:val="009C16E8"/>
    <w:pPr>
      <w:spacing w:before="100" w:beforeAutospacing="1" w:after="100" w:afterAutospacing="1"/>
    </w:pPr>
    <w:rPr>
      <w:sz w:val="24"/>
      <w:szCs w:val="24"/>
    </w:rPr>
  </w:style>
  <w:style w:type="character" w:styleId="Strong">
    <w:name w:val="Strong"/>
    <w:basedOn w:val="DefaultParagraphFont"/>
    <w:uiPriority w:val="22"/>
    <w:qFormat/>
    <w:rsid w:val="009C16E8"/>
    <w:rPr>
      <w:b/>
      <w:bCs/>
    </w:rPr>
  </w:style>
  <w:style w:type="paragraph" w:styleId="BalloonText">
    <w:name w:val="Balloon Text"/>
    <w:basedOn w:val="Normal"/>
    <w:link w:val="BalloonTextChar"/>
    <w:uiPriority w:val="99"/>
    <w:semiHidden/>
    <w:unhideWhenUsed/>
    <w:rsid w:val="00DD1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14"/>
    <w:rPr>
      <w:rFonts w:ascii="Segoe UI" w:eastAsia="Times New Roman" w:hAnsi="Segoe UI" w:cs="Segoe UI"/>
      <w:sz w:val="18"/>
      <w:szCs w:val="18"/>
    </w:rPr>
  </w:style>
  <w:style w:type="paragraph" w:styleId="NoSpacing">
    <w:name w:val="No Spacing"/>
    <w:link w:val="NoSpacingChar"/>
    <w:uiPriority w:val="1"/>
    <w:qFormat/>
    <w:rsid w:val="00831D46"/>
    <w:pPr>
      <w:spacing w:after="0" w:line="240" w:lineRule="auto"/>
    </w:pPr>
    <w:rPr>
      <w:rFonts w:eastAsiaTheme="minorEastAsia"/>
    </w:rPr>
  </w:style>
  <w:style w:type="character" w:customStyle="1" w:styleId="NoSpacingChar">
    <w:name w:val="No Spacing Char"/>
    <w:basedOn w:val="DefaultParagraphFont"/>
    <w:link w:val="NoSpacing"/>
    <w:uiPriority w:val="1"/>
    <w:rsid w:val="00831D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04A2479795C3438DC131505853451B" ma:contentTypeVersion="2" ma:contentTypeDescription="Create a new document." ma:contentTypeScope="" ma:versionID="72dbd0d20ca300cb18b5c421a05ac1df">
  <xsd:schema xmlns:xsd="http://www.w3.org/2001/XMLSchema" xmlns:xs="http://www.w3.org/2001/XMLSchema" xmlns:p="http://schemas.microsoft.com/office/2006/metadata/properties" xmlns:ns2="223b8326-45c7-4b68-a1b3-9ea28a6420ae" targetNamespace="http://schemas.microsoft.com/office/2006/metadata/properties" ma:root="true" ma:fieldsID="0215e62710d9351c3992ce55beb1e2f3" ns2:_="">
    <xsd:import namespace="223b8326-45c7-4b68-a1b3-9ea28a6420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8326-45c7-4b68-a1b3-9ea28a642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E9926-7D5B-46EF-B9B7-703AFDBB2253}">
  <ds:schemaRefs>
    <ds:schemaRef ds:uri="http://schemas.openxmlformats.org/officeDocument/2006/bibliography"/>
  </ds:schemaRefs>
</ds:datastoreItem>
</file>

<file path=customXml/itemProps2.xml><?xml version="1.0" encoding="utf-8"?>
<ds:datastoreItem xmlns:ds="http://schemas.openxmlformats.org/officeDocument/2006/customXml" ds:itemID="{D7D84B5C-F4E2-4CDC-87D9-CB0968B26FD6}"/>
</file>

<file path=customXml/itemProps3.xml><?xml version="1.0" encoding="utf-8"?>
<ds:datastoreItem xmlns:ds="http://schemas.openxmlformats.org/officeDocument/2006/customXml" ds:itemID="{119A3B19-335F-4D9A-8CA8-5605668DD8D9}"/>
</file>

<file path=customXml/itemProps4.xml><?xml version="1.0" encoding="utf-8"?>
<ds:datastoreItem xmlns:ds="http://schemas.openxmlformats.org/officeDocument/2006/customXml" ds:itemID="{B2E1AF39-B38E-4FA9-AE71-6014547812A3}"/>
</file>

<file path=docProps/app.xml><?xml version="1.0" encoding="utf-8"?>
<Properties xmlns="http://schemas.openxmlformats.org/officeDocument/2006/extended-properties" xmlns:vt="http://schemas.openxmlformats.org/officeDocument/2006/docPropsVTypes">
  <Template>Normal</Template>
  <TotalTime>8</TotalTime>
  <Pages>11</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North Carolina</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D</dc:creator>
  <cp:keywords/>
  <dc:description/>
  <cp:lastModifiedBy>Wiseman, Eric</cp:lastModifiedBy>
  <cp:revision>3</cp:revision>
  <cp:lastPrinted>2018-06-05T13:26:00Z</cp:lastPrinted>
  <dcterms:created xsi:type="dcterms:W3CDTF">2021-07-15T11:29:00Z</dcterms:created>
  <dcterms:modified xsi:type="dcterms:W3CDTF">2021-07-15T11:37:00Z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0x0101005D04A2479795C3438DC131505853451B</vt:lpwstr>
  </property>
</Properties>
</file>